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9994" w14:textId="77777777" w:rsidR="00DD460F" w:rsidRDefault="00DD460F" w:rsidP="00DD460F">
      <w:pPr>
        <w:pStyle w:val="Title"/>
        <w:pBdr>
          <w:bottom w:val="thinThickSmallGap" w:sz="18" w:space="1" w:color="auto"/>
        </w:pBdr>
        <w:jc w:val="left"/>
        <w:rPr>
          <w:rFonts w:ascii="Arial" w:hAnsi="Arial" w:cs="Arial"/>
          <w:sz w:val="18"/>
          <w:szCs w:val="18"/>
        </w:rPr>
      </w:pPr>
      <w:bookmarkStart w:id="0" w:name="_Hlk36983289"/>
      <w:r w:rsidRPr="000B5F0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850F455" wp14:editId="34BA3DA4">
            <wp:extent cx="2575560" cy="784860"/>
            <wp:effectExtent l="0" t="0" r="0" b="0"/>
            <wp:docPr id="1" name="Picture 1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B867" w14:textId="5F2A9E74" w:rsidR="00DD460F" w:rsidRPr="00965426" w:rsidRDefault="00DD460F" w:rsidP="00DD460F">
      <w:pPr>
        <w:pStyle w:val="Title"/>
        <w:pBdr>
          <w:bottom w:val="thinThickSmallGap" w:sz="18" w:space="1" w:color="auto"/>
        </w:pBdr>
        <w:jc w:val="left"/>
        <w:rPr>
          <w:rFonts w:ascii="Lucida Sans Unicode" w:hAnsi="Lucida Sans Unicode" w:cs="Lucida Sans Unicode"/>
          <w:sz w:val="36"/>
          <w:szCs w:val="36"/>
        </w:rPr>
      </w:pPr>
      <w:r w:rsidRPr="00965426">
        <w:rPr>
          <w:rFonts w:ascii="Lucida Sans Unicode" w:hAnsi="Lucida Sans Unicode" w:cs="Lucida Sans Unicode"/>
          <w:sz w:val="36"/>
          <w:szCs w:val="36"/>
        </w:rPr>
        <w:t>Memorandum</w:t>
      </w:r>
    </w:p>
    <w:p w14:paraId="5AAD2826" w14:textId="77777777" w:rsidR="00DD460F" w:rsidRPr="00AE153E" w:rsidRDefault="00DD460F" w:rsidP="00DD460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FEA26C0" w14:textId="716FB4EB" w:rsidR="00DD460F" w:rsidRDefault="00DD460F" w:rsidP="00DD460F">
      <w:pPr>
        <w:tabs>
          <w:tab w:val="left" w:pos="0"/>
          <w:tab w:val="left" w:pos="990"/>
        </w:tabs>
        <w:ind w:left="990" w:hanging="990"/>
        <w:rPr>
          <w:rFonts w:cstheme="minorHAnsi"/>
        </w:rPr>
      </w:pPr>
      <w:r w:rsidRPr="004C6F0B">
        <w:rPr>
          <w:rFonts w:cstheme="minorHAnsi"/>
        </w:rPr>
        <w:t>TO:</w:t>
      </w:r>
      <w:r w:rsidRPr="004C6F0B">
        <w:rPr>
          <w:rFonts w:cstheme="minorHAnsi"/>
        </w:rPr>
        <w:tab/>
      </w:r>
      <w:r w:rsidR="00A506B4">
        <w:rPr>
          <w:rFonts w:cstheme="minorHAnsi"/>
        </w:rPr>
        <w:tab/>
      </w:r>
      <w:r w:rsidR="003005A2">
        <w:rPr>
          <w:rFonts w:cstheme="minorHAnsi"/>
        </w:rPr>
        <w:t xml:space="preserve">All </w:t>
      </w:r>
      <w:r w:rsidR="00A506B4">
        <w:rPr>
          <w:rFonts w:cstheme="minorHAnsi"/>
        </w:rPr>
        <w:t>EMS</w:t>
      </w:r>
    </w:p>
    <w:p w14:paraId="2705C1B3" w14:textId="30D46FDE" w:rsidR="00A506B4" w:rsidRPr="00A506B4" w:rsidRDefault="00DD460F" w:rsidP="00A506B4">
      <w:pPr>
        <w:spacing w:after="0"/>
        <w:rPr>
          <w:rFonts w:cstheme="minorHAnsi"/>
          <w:bCs/>
        </w:rPr>
      </w:pPr>
      <w:r w:rsidRPr="004C6F0B">
        <w:rPr>
          <w:rFonts w:cstheme="minorHAnsi"/>
        </w:rPr>
        <w:t>FROM:</w:t>
      </w:r>
      <w:r>
        <w:rPr>
          <w:rFonts w:cstheme="minorHAnsi"/>
        </w:rPr>
        <w:tab/>
      </w:r>
      <w:r w:rsidR="00A506B4">
        <w:rPr>
          <w:rFonts w:cstheme="minorHAnsi"/>
        </w:rPr>
        <w:tab/>
      </w:r>
      <w:r w:rsidR="00A506B4" w:rsidRPr="00A506B4">
        <w:rPr>
          <w:rFonts w:cstheme="minorHAnsi"/>
          <w:bCs/>
        </w:rPr>
        <w:t>Laura E. Clark, BSN, RN, Paramedic, EMSI</w:t>
      </w:r>
    </w:p>
    <w:p w14:paraId="3D8BA20C" w14:textId="3263412F" w:rsidR="00A506B4" w:rsidRDefault="00A506B4" w:rsidP="00A506B4">
      <w:pPr>
        <w:spacing w:after="0"/>
        <w:ind w:left="720" w:firstLine="720"/>
        <w:rPr>
          <w:rFonts w:cstheme="minorHAnsi"/>
          <w:bCs/>
        </w:rPr>
      </w:pPr>
      <w:r w:rsidRPr="00A506B4">
        <w:rPr>
          <w:rFonts w:cstheme="minorHAnsi"/>
          <w:bCs/>
        </w:rPr>
        <w:t>Community Paramedicine Program Manager</w:t>
      </w:r>
      <w:r w:rsidRPr="00A506B4">
        <w:rPr>
          <w:rFonts w:cstheme="minorHAnsi"/>
          <w:bCs/>
        </w:rPr>
        <w:t xml:space="preserve">, </w:t>
      </w:r>
      <w:r w:rsidRPr="00A506B4">
        <w:rPr>
          <w:rFonts w:cstheme="minorHAnsi"/>
          <w:bCs/>
        </w:rPr>
        <w:t>EMS Coordinator - Miami Valley Hospital North</w:t>
      </w:r>
    </w:p>
    <w:p w14:paraId="14D62168" w14:textId="77777777" w:rsid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</w:p>
    <w:p w14:paraId="398072F3" w14:textId="62CE0657" w:rsidR="00A506B4" w:rsidRP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  <w:r w:rsidRPr="00A506B4">
        <w:rPr>
          <w:rFonts w:cstheme="minorHAnsi"/>
          <w:bCs/>
        </w:rPr>
        <w:t>MVHN Office Phone: 937-734-7609</w:t>
      </w:r>
    </w:p>
    <w:p w14:paraId="0FC6ADE5" w14:textId="77777777" w:rsidR="00A506B4" w:rsidRP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  <w:r w:rsidRPr="00A506B4">
        <w:rPr>
          <w:rFonts w:cstheme="minorHAnsi"/>
          <w:bCs/>
        </w:rPr>
        <w:t>Premier Health Office Phone: 937-499-9717</w:t>
      </w:r>
    </w:p>
    <w:p w14:paraId="5409E6F5" w14:textId="77777777" w:rsidR="00A506B4" w:rsidRP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  <w:r w:rsidRPr="00A506B4">
        <w:rPr>
          <w:rFonts w:cstheme="minorHAnsi"/>
          <w:bCs/>
        </w:rPr>
        <w:t>Fax: 937-641-7453</w:t>
      </w:r>
    </w:p>
    <w:p w14:paraId="1AEE2AC2" w14:textId="77777777" w:rsidR="00A506B4" w:rsidRPr="00A506B4" w:rsidRDefault="00A506B4" w:rsidP="00A506B4">
      <w:pPr>
        <w:spacing w:after="0" w:line="240" w:lineRule="auto"/>
        <w:ind w:left="1440"/>
        <w:rPr>
          <w:rFonts w:cstheme="minorHAnsi"/>
          <w:bCs/>
        </w:rPr>
      </w:pPr>
      <w:r w:rsidRPr="00A506B4">
        <w:rPr>
          <w:rFonts w:cstheme="minorHAnsi"/>
          <w:bCs/>
        </w:rPr>
        <w:t xml:space="preserve">Email: </w:t>
      </w:r>
      <w:hyperlink r:id="rId6" w:history="1">
        <w:r w:rsidRPr="00A506B4">
          <w:rPr>
            <w:rFonts w:cstheme="minorHAnsi"/>
          </w:rPr>
          <w:t>Leclark@premierhealth.com</w:t>
        </w:r>
      </w:hyperlink>
    </w:p>
    <w:p w14:paraId="24C876C0" w14:textId="77777777" w:rsidR="00A506B4" w:rsidRPr="00A506B4" w:rsidRDefault="00A506B4" w:rsidP="00A506B4">
      <w:pPr>
        <w:spacing w:after="0" w:line="240" w:lineRule="auto"/>
        <w:ind w:left="720" w:firstLine="720"/>
        <w:rPr>
          <w:rFonts w:cstheme="minorHAnsi"/>
          <w:b/>
        </w:rPr>
      </w:pPr>
    </w:p>
    <w:p w14:paraId="2B1B6988" w14:textId="415DF26C" w:rsidR="00DD460F" w:rsidRPr="004C6F0B" w:rsidRDefault="00DD460F" w:rsidP="00DD460F">
      <w:pPr>
        <w:tabs>
          <w:tab w:val="left" w:pos="990"/>
        </w:tabs>
        <w:rPr>
          <w:rFonts w:cstheme="minorHAnsi"/>
        </w:rPr>
      </w:pPr>
      <w:r w:rsidRPr="004C6F0B">
        <w:rPr>
          <w:rFonts w:cstheme="minorHAnsi"/>
        </w:rPr>
        <w:t>DATE:</w:t>
      </w:r>
      <w:r w:rsidRPr="004C6F0B">
        <w:rPr>
          <w:rFonts w:cstheme="minorHAnsi"/>
        </w:rPr>
        <w:tab/>
      </w:r>
      <w:r w:rsidR="00A506B4">
        <w:rPr>
          <w:rFonts w:cstheme="minorHAnsi"/>
        </w:rPr>
        <w:tab/>
      </w:r>
      <w:r w:rsidR="003B55FA">
        <w:rPr>
          <w:rFonts w:cstheme="minorHAnsi"/>
        </w:rPr>
        <w:t xml:space="preserve">April </w:t>
      </w:r>
      <w:r w:rsidR="00A506B4">
        <w:rPr>
          <w:rFonts w:cstheme="minorHAnsi"/>
        </w:rPr>
        <w:t>6</w:t>
      </w:r>
      <w:r w:rsidR="003B55FA">
        <w:rPr>
          <w:rFonts w:cstheme="minorHAnsi"/>
        </w:rPr>
        <w:t>, 2020</w:t>
      </w:r>
    </w:p>
    <w:p w14:paraId="55AC427F" w14:textId="12293E56" w:rsidR="00DD460F" w:rsidRPr="003005A2" w:rsidRDefault="00DD460F" w:rsidP="00A506B4">
      <w:pPr>
        <w:tabs>
          <w:tab w:val="left" w:pos="990"/>
        </w:tabs>
        <w:spacing w:after="0" w:line="240" w:lineRule="auto"/>
        <w:ind w:left="1440" w:hanging="1440"/>
        <w:rPr>
          <w:rFonts w:cstheme="minorHAnsi"/>
          <w:b/>
          <w:color w:val="FF0000"/>
        </w:rPr>
      </w:pPr>
      <w:r w:rsidRPr="004C6F0B">
        <w:rPr>
          <w:rFonts w:cstheme="minorHAnsi"/>
          <w:b/>
        </w:rPr>
        <w:t>RE:</w:t>
      </w:r>
      <w:r w:rsidRPr="004C6F0B">
        <w:rPr>
          <w:rFonts w:cstheme="minorHAnsi"/>
          <w:b/>
        </w:rPr>
        <w:tab/>
      </w:r>
      <w:r w:rsidR="00A506B4">
        <w:rPr>
          <w:rFonts w:cstheme="minorHAnsi"/>
          <w:b/>
        </w:rPr>
        <w:tab/>
        <w:t xml:space="preserve">Temporary Change to Entrance/Exit and Flow for Ambulance </w:t>
      </w:r>
      <w:r w:rsidR="003005A2">
        <w:rPr>
          <w:rFonts w:cstheme="minorHAnsi"/>
          <w:b/>
        </w:rPr>
        <w:t xml:space="preserve">Patient </w:t>
      </w:r>
      <w:r w:rsidR="00A506B4">
        <w:rPr>
          <w:rFonts w:cstheme="minorHAnsi"/>
          <w:b/>
        </w:rPr>
        <w:t xml:space="preserve">Transport to Miami Valley Hospital North – </w:t>
      </w:r>
      <w:r w:rsidR="00A506B4" w:rsidRPr="003005A2">
        <w:rPr>
          <w:rFonts w:cstheme="minorHAnsi"/>
          <w:b/>
          <w:color w:val="FF0000"/>
        </w:rPr>
        <w:t>Effective Wednesday, April 8, 2020</w:t>
      </w:r>
    </w:p>
    <w:p w14:paraId="4C7FF5E7" w14:textId="77777777" w:rsidR="00DD460F" w:rsidRPr="00C47FE3" w:rsidRDefault="00DD460F" w:rsidP="00DD460F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14:paraId="2F401BE6" w14:textId="29BF2172" w:rsidR="00C47FE3" w:rsidRPr="00C47FE3" w:rsidRDefault="00A506B4" w:rsidP="00AD4B38">
      <w:bookmarkStart w:id="1" w:name="_gjdgxs" w:colFirst="0" w:colLast="0"/>
      <w:bookmarkEnd w:id="0"/>
      <w:bookmarkEnd w:id="1"/>
      <w:r w:rsidRPr="00C47FE3">
        <w:t>Good afternoon</w:t>
      </w:r>
      <w:r w:rsidR="00AD4B38" w:rsidRPr="00C47FE3">
        <w:t xml:space="preserve">.  On </w:t>
      </w:r>
      <w:r w:rsidR="00AD4B38" w:rsidRPr="00716052">
        <w:rPr>
          <w:b/>
          <w:bCs/>
        </w:rPr>
        <w:t>Wednesday, April 8, at 0700</w:t>
      </w:r>
      <w:r w:rsidR="00AD4B38" w:rsidRPr="00C47FE3">
        <w:t>, tent c</w:t>
      </w:r>
      <w:r w:rsidR="00AD4B38" w:rsidRPr="00C47FE3">
        <w:t xml:space="preserve">onstruction </w:t>
      </w:r>
      <w:r w:rsidR="00C47FE3" w:rsidRPr="00C47FE3">
        <w:t xml:space="preserve">will begin </w:t>
      </w:r>
      <w:r w:rsidR="00C47FE3">
        <w:t xml:space="preserve">at </w:t>
      </w:r>
      <w:r w:rsidR="00AD4B38" w:rsidRPr="00C47FE3">
        <w:t xml:space="preserve">Miami Valley Hospital North’s </w:t>
      </w:r>
      <w:r w:rsidR="00AD4B38" w:rsidRPr="00C47FE3">
        <w:t xml:space="preserve">Emergency </w:t>
      </w:r>
      <w:r w:rsidR="00AD4B38" w:rsidRPr="00C47FE3">
        <w:t>Department</w:t>
      </w:r>
      <w:r w:rsidR="00AD4B38" w:rsidRPr="00C47FE3">
        <w:t xml:space="preserve"> </w:t>
      </w:r>
      <w:r w:rsidR="00C47FE3">
        <w:t>i</w:t>
      </w:r>
      <w:r w:rsidR="00AD4B38" w:rsidRPr="00C47FE3">
        <w:t>n front of the MICU bay</w:t>
      </w:r>
      <w:r w:rsidR="00AD4B38" w:rsidRPr="00C47FE3">
        <w:t xml:space="preserve">.  </w:t>
      </w:r>
      <w:r w:rsidR="00C47FE3" w:rsidRPr="00C47FE3">
        <w:t xml:space="preserve">This tented area will </w:t>
      </w:r>
      <w:r w:rsidR="00C47FE3" w:rsidRPr="00C47FE3">
        <w:rPr>
          <w:u w:val="single"/>
        </w:rPr>
        <w:t>not</w:t>
      </w:r>
      <w:r w:rsidR="00C47FE3" w:rsidRPr="00C47FE3">
        <w:t xml:space="preserve"> be operational at this time</w:t>
      </w:r>
      <w:r w:rsidR="00716052">
        <w:t xml:space="preserve">; however, </w:t>
      </w:r>
      <w:r w:rsidR="00C47FE3">
        <w:t xml:space="preserve">this is </w:t>
      </w:r>
      <w:r w:rsidR="00C47FE3" w:rsidRPr="00C47FE3">
        <w:t xml:space="preserve">a critical component of our </w:t>
      </w:r>
      <w:r w:rsidR="00716052">
        <w:t xml:space="preserve">COVID-19 </w:t>
      </w:r>
      <w:r w:rsidR="00C47FE3" w:rsidRPr="00C47FE3">
        <w:t>surge planning efforts.</w:t>
      </w:r>
    </w:p>
    <w:p w14:paraId="1BF75719" w14:textId="30FAB39A" w:rsidR="00AD4B38" w:rsidRPr="00716052" w:rsidRDefault="00AD4B38" w:rsidP="00AD4B38">
      <w:pPr>
        <w:rPr>
          <w:b/>
          <w:bCs/>
        </w:rPr>
      </w:pPr>
      <w:r w:rsidRPr="00C47FE3">
        <w:t>To accommodate this</w:t>
      </w:r>
      <w:r w:rsidR="00716052">
        <w:t xml:space="preserve"> additional structure</w:t>
      </w:r>
      <w:r w:rsidRPr="00C47FE3">
        <w:t xml:space="preserve">, </w:t>
      </w:r>
      <w:r w:rsidR="00C47FE3" w:rsidRPr="00716052">
        <w:rPr>
          <w:b/>
          <w:bCs/>
        </w:rPr>
        <w:t>t</w:t>
      </w:r>
      <w:r w:rsidR="00C47FE3" w:rsidRPr="00716052">
        <w:rPr>
          <w:b/>
          <w:bCs/>
        </w:rPr>
        <w:t xml:space="preserve">here will be a change in the entrance/exit flow for all ambulances transporting </w:t>
      </w:r>
      <w:r w:rsidR="00C47FE3" w:rsidRPr="00716052">
        <w:rPr>
          <w:b/>
          <w:bCs/>
        </w:rPr>
        <w:t xml:space="preserve">patients </w:t>
      </w:r>
      <w:r w:rsidR="00C47FE3" w:rsidRPr="00716052">
        <w:rPr>
          <w:b/>
          <w:bCs/>
        </w:rPr>
        <w:t>to Miami Valley Hospital North.</w:t>
      </w:r>
      <w:r w:rsidR="00C47FE3" w:rsidRPr="00716052">
        <w:rPr>
          <w:b/>
          <w:bCs/>
        </w:rPr>
        <w:t xml:space="preserve">  T</w:t>
      </w:r>
      <w:r w:rsidRPr="00716052">
        <w:rPr>
          <w:b/>
          <w:bCs/>
        </w:rPr>
        <w:t xml:space="preserve">he </w:t>
      </w:r>
      <w:r w:rsidRPr="00716052">
        <w:rPr>
          <w:b/>
          <w:bCs/>
        </w:rPr>
        <w:t>normal drive-in entrance to the ambulance doors</w:t>
      </w:r>
      <w:r w:rsidRPr="00716052">
        <w:rPr>
          <w:b/>
          <w:bCs/>
        </w:rPr>
        <w:t xml:space="preserve"> will be closed to all traffic.  </w:t>
      </w:r>
    </w:p>
    <w:p w14:paraId="0BC473B6" w14:textId="591ABC4B" w:rsidR="00C47FE3" w:rsidRPr="00C47FE3" w:rsidRDefault="00A506B4" w:rsidP="00C47FE3">
      <w:r w:rsidRPr="00C47FE3">
        <w:t xml:space="preserve">Please have </w:t>
      </w:r>
      <w:r w:rsidR="00C47FE3" w:rsidRPr="00C47FE3">
        <w:t>all c</w:t>
      </w:r>
      <w:r w:rsidRPr="00C47FE3">
        <w:t xml:space="preserve">rews enter off </w:t>
      </w:r>
      <w:proofErr w:type="spellStart"/>
      <w:r w:rsidRPr="00C47FE3">
        <w:t>Healthcliff</w:t>
      </w:r>
      <w:proofErr w:type="spellEnd"/>
      <w:r w:rsidRPr="00C47FE3">
        <w:t xml:space="preserve"> </w:t>
      </w:r>
      <w:r w:rsidRPr="00C47FE3">
        <w:t xml:space="preserve">Rd. </w:t>
      </w:r>
      <w:r w:rsidRPr="00C47FE3">
        <w:t xml:space="preserve">and </w:t>
      </w:r>
      <w:r w:rsidR="00716052">
        <w:t>stay</w:t>
      </w:r>
      <w:r w:rsidRPr="00C47FE3">
        <w:t xml:space="preserve"> to the right </w:t>
      </w:r>
      <w:r w:rsidR="00716052">
        <w:t>at the fork in the entrance driveway</w:t>
      </w:r>
      <w:r w:rsidRPr="00C47FE3">
        <w:t>.</w:t>
      </w:r>
      <w:r w:rsidR="00C47FE3">
        <w:t xml:space="preserve">  </w:t>
      </w:r>
      <w:r w:rsidR="00716052">
        <w:t xml:space="preserve">All EMS team members </w:t>
      </w:r>
      <w:r w:rsidRPr="00C47FE3">
        <w:t xml:space="preserve">will need to pull into the </w:t>
      </w:r>
      <w:r w:rsidR="00716052">
        <w:t xml:space="preserve">(emergency) </w:t>
      </w:r>
      <w:r w:rsidRPr="00C47FE3">
        <w:t xml:space="preserve">patient parking lot and </w:t>
      </w:r>
      <w:r w:rsidR="00716052">
        <w:t xml:space="preserve">proceed to </w:t>
      </w:r>
      <w:r w:rsidRPr="00C47FE3">
        <w:t xml:space="preserve">the </w:t>
      </w:r>
      <w:r w:rsidRPr="00C47FE3">
        <w:t xml:space="preserve">designated ambulance </w:t>
      </w:r>
      <w:r w:rsidRPr="00C47FE3">
        <w:t xml:space="preserve">parking </w:t>
      </w:r>
      <w:r w:rsidRPr="00C47FE3">
        <w:t xml:space="preserve">area </w:t>
      </w:r>
      <w:r w:rsidRPr="00C47FE3">
        <w:t xml:space="preserve">directly in front of the Ambulance Entrance. </w:t>
      </w:r>
      <w:r w:rsidR="00C47FE3" w:rsidRPr="00C47FE3">
        <w:t xml:space="preserve"> </w:t>
      </w:r>
      <w:r w:rsidR="00C47FE3" w:rsidRPr="00C47FE3">
        <w:t xml:space="preserve">Parking will be restricted in this area to EMS parking only.  </w:t>
      </w:r>
    </w:p>
    <w:p w14:paraId="4DAD5D84" w14:textId="10D9462A" w:rsidR="00C47FE3" w:rsidRPr="00C47FE3" w:rsidRDefault="00A506B4" w:rsidP="00A506B4">
      <w:r w:rsidRPr="00C47FE3">
        <w:t xml:space="preserve">Patients </w:t>
      </w:r>
      <w:r w:rsidRPr="00C47FE3">
        <w:t xml:space="preserve">should </w:t>
      </w:r>
      <w:r w:rsidRPr="00C47FE3">
        <w:t xml:space="preserve">be unloaded from </w:t>
      </w:r>
      <w:r w:rsidR="00716052">
        <w:t xml:space="preserve">designated ambulance parking area </w:t>
      </w:r>
      <w:r w:rsidRPr="00C47FE3">
        <w:t xml:space="preserve">and </w:t>
      </w:r>
      <w:r w:rsidR="00C47FE3" w:rsidRPr="00C47FE3">
        <w:t xml:space="preserve">immediately </w:t>
      </w:r>
      <w:r w:rsidRPr="00C47FE3">
        <w:t xml:space="preserve">routed through the </w:t>
      </w:r>
      <w:r w:rsidRPr="00C47FE3">
        <w:t xml:space="preserve">normal ambulance entrance doors </w:t>
      </w:r>
      <w:r w:rsidR="00C47FE3" w:rsidRPr="00C47FE3">
        <w:t>(</w:t>
      </w:r>
      <w:r w:rsidR="00716052">
        <w:t xml:space="preserve">the </w:t>
      </w:r>
      <w:r w:rsidRPr="00C47FE3">
        <w:t>same doors that are always used</w:t>
      </w:r>
      <w:r w:rsidR="00C47FE3" w:rsidRPr="00C47FE3">
        <w:t xml:space="preserve">).  </w:t>
      </w:r>
      <w:r w:rsidR="00716052">
        <w:t>Th</w:t>
      </w:r>
      <w:r w:rsidRPr="00C47FE3">
        <w:t>e sidewalk from the parking lot into the ED entrance will be covered.  </w:t>
      </w:r>
    </w:p>
    <w:p w14:paraId="6BC11A32" w14:textId="6C7DCAD1" w:rsidR="00A506B4" w:rsidRPr="00C47FE3" w:rsidRDefault="00C47FE3" w:rsidP="00C47FE3">
      <w:r w:rsidRPr="00C47FE3">
        <w:t xml:space="preserve">For your reference, </w:t>
      </w:r>
      <w:r w:rsidR="00A506B4" w:rsidRPr="00C47FE3">
        <w:t xml:space="preserve">see the </w:t>
      </w:r>
      <w:r w:rsidR="003005A2">
        <w:t xml:space="preserve">attached </w:t>
      </w:r>
      <w:r w:rsidR="00A506B4" w:rsidRPr="00C47FE3">
        <w:t>flow path illustration</w:t>
      </w:r>
      <w:bookmarkStart w:id="2" w:name="_GoBack"/>
      <w:bookmarkEnd w:id="2"/>
      <w:r w:rsidRPr="00C47FE3">
        <w:t xml:space="preserve">.  If you have any questions, please do not hesitate to contact me.  </w:t>
      </w:r>
    </w:p>
    <w:p w14:paraId="130A1148" w14:textId="04CAC683" w:rsidR="00C47FE3" w:rsidRPr="00C47FE3" w:rsidRDefault="00C47FE3" w:rsidP="00C47FE3">
      <w:r w:rsidRPr="00C47FE3">
        <w:t>Thank you so much for your continued partnership, and for all you do to keep our patients safe.  We appreciate you!</w:t>
      </w:r>
    </w:p>
    <w:p w14:paraId="6A16DB4F" w14:textId="77777777" w:rsidR="00A506B4" w:rsidRPr="00C47FE3" w:rsidRDefault="00A506B4" w:rsidP="00A506B4"/>
    <w:p w14:paraId="17AC283E" w14:textId="78F627ED" w:rsidR="00A506B4" w:rsidRPr="00C47FE3" w:rsidRDefault="00A506B4" w:rsidP="00A506B4">
      <w:pPr>
        <w:rPr>
          <w:b/>
          <w:bCs/>
          <w:sz w:val="28"/>
          <w:szCs w:val="28"/>
        </w:rPr>
      </w:pPr>
    </w:p>
    <w:p w14:paraId="57B07498" w14:textId="1806DC37" w:rsidR="00297356" w:rsidRDefault="00297356" w:rsidP="00A506B4">
      <w:pPr>
        <w:pStyle w:val="NoSpacing"/>
      </w:pPr>
    </w:p>
    <w:sectPr w:rsidR="00297356" w:rsidSect="001B70AA">
      <w:pgSz w:w="12240" w:h="15840"/>
      <w:pgMar w:top="54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3517"/>
    <w:multiLevelType w:val="hybridMultilevel"/>
    <w:tmpl w:val="C62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A1"/>
    <w:rsid w:val="00026BC5"/>
    <w:rsid w:val="000409F5"/>
    <w:rsid w:val="000B6449"/>
    <w:rsid w:val="001B70AA"/>
    <w:rsid w:val="00227654"/>
    <w:rsid w:val="00277314"/>
    <w:rsid w:val="002945C5"/>
    <w:rsid w:val="00297356"/>
    <w:rsid w:val="002D29E2"/>
    <w:rsid w:val="003005A2"/>
    <w:rsid w:val="003B55FA"/>
    <w:rsid w:val="003C3CC4"/>
    <w:rsid w:val="004F3A49"/>
    <w:rsid w:val="00556FA1"/>
    <w:rsid w:val="00603438"/>
    <w:rsid w:val="00716052"/>
    <w:rsid w:val="0076288E"/>
    <w:rsid w:val="007B504C"/>
    <w:rsid w:val="007B5ADB"/>
    <w:rsid w:val="007D4F09"/>
    <w:rsid w:val="008F3F71"/>
    <w:rsid w:val="008F4105"/>
    <w:rsid w:val="0092761A"/>
    <w:rsid w:val="0093294C"/>
    <w:rsid w:val="00A130B0"/>
    <w:rsid w:val="00A502F1"/>
    <w:rsid w:val="00A506B4"/>
    <w:rsid w:val="00AD4B38"/>
    <w:rsid w:val="00B86BAD"/>
    <w:rsid w:val="00C47FE3"/>
    <w:rsid w:val="00CA11D1"/>
    <w:rsid w:val="00D62489"/>
    <w:rsid w:val="00D9121A"/>
    <w:rsid w:val="00DD3CE1"/>
    <w:rsid w:val="00DD460F"/>
    <w:rsid w:val="00E209BC"/>
    <w:rsid w:val="00E558A5"/>
    <w:rsid w:val="00EE057F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5899"/>
  <w15:chartTrackingRefBased/>
  <w15:docId w15:val="{93128BE8-70A5-412F-AC71-4AFC74C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7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460F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DD460F"/>
    <w:rPr>
      <w:rFonts w:ascii="Arial Narrow" w:eastAsia="Times New Roman" w:hAnsi="Arial Narrow" w:cs="Times New Roman"/>
      <w:b/>
      <w:sz w:val="72"/>
      <w:szCs w:val="20"/>
    </w:rPr>
  </w:style>
  <w:style w:type="character" w:styleId="Hyperlink">
    <w:name w:val="Hyperlink"/>
    <w:basedOn w:val="DefaultParagraphFont"/>
    <w:uiPriority w:val="99"/>
    <w:unhideWhenUsed/>
    <w:rsid w:val="003B55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5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3B55FA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55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7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7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9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clark@premierhealt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Diane</dc:creator>
  <cp:keywords/>
  <dc:description/>
  <cp:lastModifiedBy>Harper, Kathy M</cp:lastModifiedBy>
  <cp:revision>2</cp:revision>
  <dcterms:created xsi:type="dcterms:W3CDTF">2020-04-06T22:49:00Z</dcterms:created>
  <dcterms:modified xsi:type="dcterms:W3CDTF">2020-04-06T22:49:00Z</dcterms:modified>
</cp:coreProperties>
</file>