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43655" w14:textId="77777777" w:rsidR="003F6858" w:rsidRPr="001E575E" w:rsidRDefault="003F6858" w:rsidP="003F6858">
      <w:pPr>
        <w:framePr w:hSpace="180" w:wrap="around" w:vAnchor="text" w:hAnchor="page" w:x="431" w:y="1"/>
        <w:rPr>
          <w:rFonts w:ascii="Arial" w:hAnsi="Arial" w:cs="Arial"/>
          <w:color w:val="1F497D"/>
        </w:rPr>
      </w:pPr>
    </w:p>
    <w:p w14:paraId="2905BE4E" w14:textId="77777777" w:rsidR="00B36C11" w:rsidRPr="001E575E" w:rsidRDefault="00B36C11" w:rsidP="00B36C11">
      <w:pPr>
        <w:jc w:val="center"/>
        <w:rPr>
          <w:rFonts w:ascii="Arial" w:hAnsi="Arial" w:cs="Arial"/>
          <w:color w:val="1F497D"/>
        </w:rPr>
      </w:pPr>
      <w:r w:rsidRPr="001E575E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2567C701" wp14:editId="194A4955">
            <wp:extent cx="1060450" cy="1055361"/>
            <wp:effectExtent l="0" t="0" r="6350" b="0"/>
            <wp:docPr id="1" name="Picture 1" descr="MMRS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01" name="Picture 4" descr="MMR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30" cy="106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1EC0A4C" wp14:editId="43CC4ADD">
            <wp:extent cx="1328893" cy="1010920"/>
            <wp:effectExtent l="0" t="0" r="5080" b="0"/>
            <wp:docPr id="14" name="Picture 13" descr="A black sign with white text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6759B924-753A-4FE3-B896-420F51C8FA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A black sign with white text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6759B924-753A-4FE3-B896-420F51C8FA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82"/>
                    <a:stretch/>
                  </pic:blipFill>
                  <pic:spPr bwMode="auto">
                    <a:xfrm>
                      <a:off x="0" y="0"/>
                      <a:ext cx="1352841" cy="1029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F497D"/>
        </w:rPr>
        <w:t xml:space="preserve">           </w:t>
      </w:r>
      <w:r w:rsidRPr="001E575E">
        <w:rPr>
          <w:rFonts w:ascii="Arial" w:hAnsi="Arial" w:cs="Arial"/>
          <w:noProof/>
          <w:color w:val="1F497D"/>
        </w:rPr>
        <w:drawing>
          <wp:inline distT="0" distB="0" distL="0" distR="0" wp14:anchorId="1801FCBB" wp14:editId="1F493F1E">
            <wp:extent cx="888365" cy="905510"/>
            <wp:effectExtent l="19050" t="0" r="6985" b="0"/>
            <wp:docPr id="7" name="Picture 1" descr="cid:image001.png@01CF70E9.AA336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70E9.AA3366E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626DA2" w14:textId="2913131C" w:rsidR="00B36C11" w:rsidRPr="001E575E" w:rsidRDefault="00B36C11" w:rsidP="00B36C11">
      <w:pPr>
        <w:ind w:left="720" w:firstLine="720"/>
        <w:rPr>
          <w:rFonts w:ascii="Arial" w:hAnsi="Arial" w:cs="Arial"/>
          <w:b/>
          <w:color w:val="000000" w:themeColor="text1"/>
          <w:sz w:val="14"/>
        </w:rPr>
      </w:pPr>
      <w:r w:rsidRPr="001E575E">
        <w:rPr>
          <w:rFonts w:ascii="Arial" w:hAnsi="Arial" w:cs="Arial"/>
          <w:b/>
          <w:color w:val="000000" w:themeColor="text1"/>
          <w:sz w:val="14"/>
        </w:rPr>
        <w:t xml:space="preserve">        </w:t>
      </w:r>
      <w:r w:rsidR="00736D3E">
        <w:rPr>
          <w:rFonts w:ascii="Arial" w:hAnsi="Arial" w:cs="Arial"/>
          <w:b/>
          <w:color w:val="000000" w:themeColor="text1"/>
          <w:sz w:val="14"/>
        </w:rPr>
        <w:t xml:space="preserve">      </w:t>
      </w:r>
      <w:r w:rsidRPr="001E575E">
        <w:rPr>
          <w:rFonts w:ascii="Arial" w:hAnsi="Arial" w:cs="Arial"/>
          <w:b/>
          <w:color w:val="000000" w:themeColor="text1"/>
          <w:sz w:val="14"/>
        </w:rPr>
        <w:t xml:space="preserve">Dayton MMRS  </w:t>
      </w:r>
      <w:r>
        <w:rPr>
          <w:rFonts w:ascii="Arial" w:hAnsi="Arial" w:cs="Arial"/>
          <w:b/>
          <w:color w:val="000000" w:themeColor="text1"/>
          <w:sz w:val="14"/>
        </w:rPr>
        <w:t xml:space="preserve">            </w:t>
      </w:r>
      <w:r w:rsidR="00736D3E">
        <w:rPr>
          <w:rFonts w:ascii="Arial" w:hAnsi="Arial" w:cs="Arial"/>
          <w:b/>
          <w:color w:val="000000" w:themeColor="text1"/>
          <w:sz w:val="14"/>
        </w:rPr>
        <w:tab/>
      </w:r>
      <w:r w:rsidRPr="001E575E">
        <w:rPr>
          <w:rFonts w:ascii="Arial" w:hAnsi="Arial" w:cs="Arial"/>
          <w:b/>
          <w:color w:val="000000" w:themeColor="text1"/>
          <w:sz w:val="14"/>
        </w:rPr>
        <w:tab/>
      </w:r>
      <w:r>
        <w:rPr>
          <w:rFonts w:ascii="Arial" w:hAnsi="Arial" w:cs="Arial"/>
          <w:b/>
          <w:color w:val="000000" w:themeColor="text1"/>
          <w:sz w:val="14"/>
        </w:rPr>
        <w:tab/>
      </w:r>
      <w:r>
        <w:rPr>
          <w:rFonts w:ascii="Arial" w:hAnsi="Arial" w:cs="Arial"/>
          <w:b/>
          <w:color w:val="000000" w:themeColor="text1"/>
          <w:sz w:val="14"/>
        </w:rPr>
        <w:tab/>
      </w:r>
      <w:r w:rsidR="00736D3E">
        <w:rPr>
          <w:rFonts w:ascii="Arial" w:hAnsi="Arial" w:cs="Arial"/>
          <w:b/>
          <w:color w:val="000000" w:themeColor="text1"/>
          <w:sz w:val="14"/>
        </w:rPr>
        <w:t xml:space="preserve">                       </w:t>
      </w:r>
      <w:r w:rsidRPr="001E575E">
        <w:rPr>
          <w:rFonts w:ascii="Arial" w:hAnsi="Arial" w:cs="Arial"/>
          <w:b/>
          <w:color w:val="000000" w:themeColor="text1"/>
          <w:sz w:val="14"/>
        </w:rPr>
        <w:t xml:space="preserve">GMVEMSC </w:t>
      </w:r>
    </w:p>
    <w:p w14:paraId="4714BBA3" w14:textId="71C973B5" w:rsidR="00B36C11" w:rsidRPr="001E575E" w:rsidRDefault="00B36C11" w:rsidP="00B36C11">
      <w:pPr>
        <w:jc w:val="center"/>
        <w:rPr>
          <w:rFonts w:ascii="Arial" w:hAnsi="Arial" w:cs="Arial"/>
          <w:b/>
          <w:color w:val="000000" w:themeColor="text1"/>
          <w:sz w:val="14"/>
        </w:rPr>
      </w:pPr>
    </w:p>
    <w:p w14:paraId="016F499D" w14:textId="77777777" w:rsidR="00B36C11" w:rsidRPr="001E575E" w:rsidRDefault="00B36C11" w:rsidP="00B36C11">
      <w:pPr>
        <w:framePr w:hSpace="180" w:wrap="around" w:vAnchor="text" w:hAnchor="page" w:x="431" w:y="1"/>
        <w:rPr>
          <w:rFonts w:ascii="Arial" w:hAnsi="Arial" w:cs="Arial"/>
          <w:color w:val="1F497D"/>
        </w:rPr>
      </w:pPr>
    </w:p>
    <w:p w14:paraId="04753EB8" w14:textId="77777777" w:rsidR="00B36C11" w:rsidRDefault="00B36C11" w:rsidP="003F685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318B6B7" w14:textId="055767CD" w:rsidR="003F6858" w:rsidRDefault="00354C5D" w:rsidP="003F6858">
      <w:pPr>
        <w:jc w:val="center"/>
        <w:rPr>
          <w:rFonts w:ascii="Arial" w:hAnsi="Arial" w:cs="Arial"/>
          <w:b/>
          <w:bCs/>
        </w:rPr>
      </w:pPr>
      <w:r w:rsidRPr="006F744E">
        <w:rPr>
          <w:rFonts w:ascii="Arial" w:hAnsi="Arial" w:cs="Arial"/>
          <w:b/>
          <w:bCs/>
        </w:rPr>
        <w:t>COVID-19 BULLETIN 14</w:t>
      </w:r>
      <w:r w:rsidR="001E05A3">
        <w:rPr>
          <w:rFonts w:ascii="Arial" w:hAnsi="Arial" w:cs="Arial"/>
          <w:b/>
          <w:bCs/>
        </w:rPr>
        <w:t>B</w:t>
      </w:r>
      <w:r w:rsidRPr="006F744E">
        <w:rPr>
          <w:rFonts w:ascii="Arial" w:hAnsi="Arial" w:cs="Arial"/>
          <w:b/>
          <w:bCs/>
        </w:rPr>
        <w:t xml:space="preserve">:  PANDEMIC </w:t>
      </w:r>
      <w:r w:rsidR="0083690F">
        <w:rPr>
          <w:rFonts w:ascii="Arial" w:hAnsi="Arial" w:cs="Arial"/>
          <w:b/>
          <w:bCs/>
        </w:rPr>
        <w:t>UPDATES</w:t>
      </w:r>
    </w:p>
    <w:p w14:paraId="5BFD166C" w14:textId="77777777" w:rsidR="006508AC" w:rsidRPr="006F744E" w:rsidRDefault="006508AC" w:rsidP="003F6858">
      <w:pPr>
        <w:jc w:val="center"/>
        <w:rPr>
          <w:rFonts w:ascii="Arial" w:hAnsi="Arial" w:cs="Arial"/>
          <w:b/>
          <w:bCs/>
        </w:rPr>
      </w:pPr>
    </w:p>
    <w:p w14:paraId="552EB87F" w14:textId="2B882C5A" w:rsidR="00491C64" w:rsidRPr="00491C64" w:rsidRDefault="00491C64" w:rsidP="003F6858">
      <w:pPr>
        <w:rPr>
          <w:rFonts w:ascii="Arial" w:hAnsi="Arial" w:cs="Arial"/>
        </w:rPr>
      </w:pPr>
      <w:r w:rsidRPr="00491C64">
        <w:rPr>
          <w:rFonts w:ascii="Arial" w:hAnsi="Arial" w:cs="Arial"/>
        </w:rPr>
        <w:t xml:space="preserve">This </w:t>
      </w:r>
      <w:r w:rsidR="00EA0C31">
        <w:rPr>
          <w:rFonts w:ascii="Arial" w:hAnsi="Arial" w:cs="Arial"/>
        </w:rPr>
        <w:t>information</w:t>
      </w:r>
      <w:r w:rsidRPr="00491C64">
        <w:rPr>
          <w:rFonts w:ascii="Arial" w:hAnsi="Arial" w:cs="Arial"/>
        </w:rPr>
        <w:t xml:space="preserve"> is intended for use by </w:t>
      </w:r>
      <w:r>
        <w:rPr>
          <w:rFonts w:ascii="Arial" w:hAnsi="Arial" w:cs="Arial"/>
        </w:rPr>
        <w:t xml:space="preserve">EMS </w:t>
      </w:r>
      <w:r w:rsidRPr="00491C64">
        <w:rPr>
          <w:rFonts w:ascii="Arial" w:hAnsi="Arial" w:cs="Arial"/>
        </w:rPr>
        <w:t xml:space="preserve">agencies and personnel.  Use of </w:t>
      </w:r>
      <w:r w:rsidR="00EA0C31">
        <w:rPr>
          <w:rFonts w:ascii="Arial" w:hAnsi="Arial" w:cs="Arial"/>
        </w:rPr>
        <w:t xml:space="preserve">any </w:t>
      </w:r>
      <w:r w:rsidRPr="00491C64">
        <w:rPr>
          <w:rFonts w:ascii="Arial" w:hAnsi="Arial" w:cs="Arial"/>
        </w:rPr>
        <w:t>or a</w:t>
      </w:r>
      <w:r w:rsidR="00EA0C31">
        <w:rPr>
          <w:rFonts w:ascii="Arial" w:hAnsi="Arial" w:cs="Arial"/>
        </w:rPr>
        <w:t>ll</w:t>
      </w:r>
      <w:r w:rsidRPr="00491C64">
        <w:rPr>
          <w:rFonts w:ascii="Arial" w:hAnsi="Arial" w:cs="Arial"/>
        </w:rPr>
        <w:t xml:space="preserve"> of this </w:t>
      </w:r>
      <w:r w:rsidR="00EA0C31">
        <w:rPr>
          <w:rFonts w:ascii="Arial" w:hAnsi="Arial" w:cs="Arial"/>
        </w:rPr>
        <w:t>bulletin</w:t>
      </w:r>
      <w:r w:rsidRPr="00491C64">
        <w:rPr>
          <w:rFonts w:ascii="Arial" w:hAnsi="Arial" w:cs="Arial"/>
        </w:rPr>
        <w:t xml:space="preserve"> is at the discretion of each agency.  </w:t>
      </w:r>
    </w:p>
    <w:p w14:paraId="19BE59C2" w14:textId="77777777" w:rsidR="00491C64" w:rsidRDefault="00491C64" w:rsidP="008B7EAC">
      <w:pPr>
        <w:rPr>
          <w:rFonts w:ascii="Arial" w:hAnsi="Arial" w:cs="Arial"/>
          <w:color w:val="000000"/>
          <w:shd w:val="clear" w:color="auto" w:fill="FFFFFF"/>
        </w:rPr>
      </w:pPr>
    </w:p>
    <w:p w14:paraId="3B6CDD34" w14:textId="77777777" w:rsidR="00FC718D" w:rsidRDefault="00FC718D" w:rsidP="008B7EA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</w:t>
      </w:r>
      <w:r w:rsidR="008B7EAC" w:rsidRPr="006F744E">
        <w:rPr>
          <w:rFonts w:ascii="Arial" w:hAnsi="Arial" w:cs="Arial"/>
          <w:color w:val="000000"/>
          <w:shd w:val="clear" w:color="auto" w:fill="FFFFFF"/>
        </w:rPr>
        <w:t xml:space="preserve">he pandemic is </w:t>
      </w:r>
      <w:r w:rsidR="008B7EAC" w:rsidRPr="00FC718D">
        <w:rPr>
          <w:rFonts w:ascii="Arial" w:hAnsi="Arial" w:cs="Arial"/>
          <w:color w:val="000000"/>
          <w:u w:val="single"/>
          <w:shd w:val="clear" w:color="auto" w:fill="FFFFFF"/>
        </w:rPr>
        <w:t>not</w:t>
      </w:r>
      <w:r w:rsidR="008B7EAC" w:rsidRPr="006F744E">
        <w:rPr>
          <w:rFonts w:ascii="Arial" w:hAnsi="Arial" w:cs="Arial"/>
          <w:color w:val="000000"/>
          <w:shd w:val="clear" w:color="auto" w:fill="FFFFFF"/>
        </w:rPr>
        <w:t xml:space="preserve"> over.  COVID-19 is a horrific disease that has killed hundreds of thousands of Americans, left others disabled, and sickened millions more.  </w:t>
      </w:r>
      <w:r>
        <w:rPr>
          <w:rFonts w:ascii="Arial" w:hAnsi="Arial" w:cs="Arial"/>
          <w:color w:val="000000"/>
          <w:shd w:val="clear" w:color="auto" w:fill="FFFFFF"/>
        </w:rPr>
        <w:t xml:space="preserve">We are now dealing with a nationwide resurgence, fueled in part by the Delta variant of the SARS-CoV-2 virus.  </w:t>
      </w:r>
    </w:p>
    <w:p w14:paraId="69F3EF83" w14:textId="77777777" w:rsidR="00FC718D" w:rsidRPr="00FC718D" w:rsidRDefault="00FC718D" w:rsidP="008B7EAC">
      <w:pPr>
        <w:rPr>
          <w:rFonts w:ascii="Arial" w:hAnsi="Arial" w:cs="Arial"/>
        </w:rPr>
      </w:pPr>
    </w:p>
    <w:p w14:paraId="29AD760E" w14:textId="3D1723D9" w:rsidR="008B7EAC" w:rsidRDefault="00FC718D" w:rsidP="008B7EAC">
      <w:pPr>
        <w:rPr>
          <w:rFonts w:ascii="Arial" w:hAnsi="Arial" w:cs="Arial"/>
          <w:color w:val="000000"/>
          <w:shd w:val="clear" w:color="auto" w:fill="FFFFFF"/>
        </w:rPr>
      </w:pPr>
      <w:r w:rsidRPr="00FC718D">
        <w:rPr>
          <w:rFonts w:ascii="Arial" w:hAnsi="Arial" w:cs="Arial"/>
        </w:rPr>
        <w:t>CDC uses four levels of Community Transmission</w:t>
      </w:r>
      <w:r>
        <w:rPr>
          <w:rFonts w:ascii="Arial" w:hAnsi="Arial" w:cs="Arial"/>
        </w:rPr>
        <w:t xml:space="preserve"> (in ascending order)</w:t>
      </w:r>
      <w:r w:rsidRPr="00FC718D">
        <w:rPr>
          <w:rFonts w:ascii="Arial" w:hAnsi="Arial" w:cs="Arial"/>
        </w:rPr>
        <w:t>:  Low</w:t>
      </w:r>
      <w:r>
        <w:rPr>
          <w:rFonts w:ascii="Arial" w:hAnsi="Arial" w:cs="Arial"/>
        </w:rPr>
        <w:t xml:space="preserve">, </w:t>
      </w:r>
      <w:r w:rsidRPr="00FC718D">
        <w:rPr>
          <w:rFonts w:ascii="Arial" w:hAnsi="Arial" w:cs="Arial"/>
        </w:rPr>
        <w:t>Moderate</w:t>
      </w:r>
      <w:r>
        <w:rPr>
          <w:rFonts w:ascii="Arial" w:hAnsi="Arial" w:cs="Arial"/>
        </w:rPr>
        <w:t xml:space="preserve">, </w:t>
      </w:r>
      <w:r w:rsidRPr="00FC718D">
        <w:rPr>
          <w:rFonts w:ascii="Arial" w:hAnsi="Arial" w:cs="Arial"/>
        </w:rPr>
        <w:t>Substantial</w:t>
      </w:r>
      <w:r>
        <w:rPr>
          <w:rFonts w:ascii="Arial" w:hAnsi="Arial" w:cs="Arial"/>
        </w:rPr>
        <w:t xml:space="preserve">, or </w:t>
      </w:r>
      <w:r w:rsidRPr="00FC718D">
        <w:rPr>
          <w:rFonts w:ascii="Arial" w:hAnsi="Arial" w:cs="Arial"/>
        </w:rPr>
        <w:t>High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color w:val="000000"/>
          <w:shd w:val="clear" w:color="auto" w:fill="FFFFFF"/>
        </w:rPr>
        <w:t xml:space="preserve">As of August 11, every county in the Greater Miami Valley EMS Council (GMVEMSC) Region </w:t>
      </w:r>
      <w:r w:rsidR="008710CC">
        <w:rPr>
          <w:rFonts w:ascii="Arial" w:hAnsi="Arial" w:cs="Arial"/>
          <w:color w:val="000000"/>
          <w:shd w:val="clear" w:color="auto" w:fill="FFFFFF"/>
        </w:rPr>
        <w:t>was</w:t>
      </w:r>
      <w:r>
        <w:rPr>
          <w:rFonts w:ascii="Arial" w:hAnsi="Arial" w:cs="Arial"/>
          <w:color w:val="000000"/>
          <w:shd w:val="clear" w:color="auto" w:fill="FFFFFF"/>
        </w:rPr>
        <w:t xml:space="preserve"> listed by the CDC as having Substantial or High Levels of disease transmission.  </w:t>
      </w:r>
      <w:r w:rsidR="002A702C">
        <w:rPr>
          <w:rFonts w:ascii="Arial" w:hAnsi="Arial" w:cs="Arial"/>
          <w:color w:val="000000"/>
          <w:shd w:val="clear" w:color="auto" w:fill="FFFFFF"/>
        </w:rPr>
        <w:t xml:space="preserve">Of our ten primary counties, eight </w:t>
      </w:r>
      <w:r w:rsidR="008710CC">
        <w:rPr>
          <w:rFonts w:ascii="Arial" w:hAnsi="Arial" w:cs="Arial"/>
          <w:color w:val="000000"/>
          <w:shd w:val="clear" w:color="auto" w:fill="FFFFFF"/>
        </w:rPr>
        <w:t>we</w:t>
      </w:r>
      <w:r w:rsidR="002A702C">
        <w:rPr>
          <w:rFonts w:ascii="Arial" w:hAnsi="Arial" w:cs="Arial"/>
          <w:color w:val="000000"/>
          <w:shd w:val="clear" w:color="auto" w:fill="FFFFFF"/>
        </w:rPr>
        <w:t xml:space="preserve">re listed </w:t>
      </w:r>
      <w:r w:rsidR="00CC7AFD">
        <w:rPr>
          <w:rFonts w:ascii="Arial" w:hAnsi="Arial" w:cs="Arial"/>
          <w:color w:val="000000"/>
          <w:shd w:val="clear" w:color="auto" w:fill="FFFFFF"/>
        </w:rPr>
        <w:t xml:space="preserve">as </w:t>
      </w:r>
      <w:r w:rsidR="002A702C">
        <w:rPr>
          <w:rFonts w:ascii="Arial" w:hAnsi="Arial" w:cs="Arial"/>
          <w:color w:val="000000"/>
          <w:shd w:val="clear" w:color="auto" w:fill="FFFFFF"/>
        </w:rPr>
        <w:t xml:space="preserve">High transmission; the other two </w:t>
      </w:r>
      <w:r w:rsidR="008710CC">
        <w:rPr>
          <w:rFonts w:ascii="Arial" w:hAnsi="Arial" w:cs="Arial"/>
          <w:color w:val="000000"/>
          <w:shd w:val="clear" w:color="auto" w:fill="FFFFFF"/>
        </w:rPr>
        <w:t>we</w:t>
      </w:r>
      <w:r w:rsidR="002A702C">
        <w:rPr>
          <w:rFonts w:ascii="Arial" w:hAnsi="Arial" w:cs="Arial"/>
          <w:color w:val="000000"/>
          <w:shd w:val="clear" w:color="auto" w:fill="FFFFFF"/>
        </w:rPr>
        <w:t xml:space="preserve">re listed as Substantial. </w:t>
      </w:r>
      <w:bookmarkStart w:id="0" w:name="_Hlk79747921"/>
      <w:r w:rsidR="003132F9">
        <w:rPr>
          <w:rFonts w:ascii="Arial" w:hAnsi="Arial" w:cs="Arial"/>
          <w:color w:val="000000"/>
          <w:shd w:val="clear" w:color="auto" w:fill="FFFFFF"/>
        </w:rPr>
        <w:t xml:space="preserve">As of August 13, </w:t>
      </w:r>
      <w:r w:rsidR="003132F9" w:rsidRPr="003132F9">
        <w:rPr>
          <w:rFonts w:ascii="Arial" w:hAnsi="Arial" w:cs="Arial"/>
          <w:b/>
          <w:bCs/>
          <w:color w:val="000000"/>
          <w:shd w:val="clear" w:color="auto" w:fill="FFFFFF"/>
        </w:rPr>
        <w:t>every county</w:t>
      </w:r>
      <w:r w:rsidR="003132F9">
        <w:rPr>
          <w:rFonts w:ascii="Arial" w:hAnsi="Arial" w:cs="Arial"/>
          <w:color w:val="000000"/>
          <w:shd w:val="clear" w:color="auto" w:fill="FFFFFF"/>
        </w:rPr>
        <w:t xml:space="preserve"> with GMVEMSC member</w:t>
      </w:r>
      <w:r w:rsidR="00D82CCE">
        <w:rPr>
          <w:rFonts w:ascii="Arial" w:hAnsi="Arial" w:cs="Arial"/>
          <w:color w:val="000000"/>
          <w:shd w:val="clear" w:color="auto" w:fill="FFFFFF"/>
        </w:rPr>
        <w:t xml:space="preserve"> agencie</w:t>
      </w:r>
      <w:r w:rsidR="003132F9">
        <w:rPr>
          <w:rFonts w:ascii="Arial" w:hAnsi="Arial" w:cs="Arial"/>
          <w:color w:val="000000"/>
          <w:shd w:val="clear" w:color="auto" w:fill="FFFFFF"/>
        </w:rPr>
        <w:t xml:space="preserve">s is listed as High transmission (Red).  </w:t>
      </w:r>
      <w:bookmarkEnd w:id="0"/>
      <w:r w:rsidR="00EA3EAA">
        <w:rPr>
          <w:rFonts w:ascii="Arial" w:hAnsi="Arial" w:cs="Arial"/>
          <w:color w:val="000000"/>
          <w:shd w:val="clear" w:color="auto" w:fill="FFFFFF"/>
        </w:rPr>
        <w:t xml:space="preserve">See </w:t>
      </w:r>
      <w:hyperlink r:id="rId9" w:anchor="county-view" w:history="1">
        <w:r w:rsidR="00EA3EAA" w:rsidRPr="00657C24">
          <w:rPr>
            <w:rStyle w:val="Hyperlink"/>
            <w:rFonts w:ascii="Arial" w:hAnsi="Arial" w:cs="Arial"/>
            <w:shd w:val="clear" w:color="auto" w:fill="FFFFFF"/>
          </w:rPr>
          <w:t>https://covid.cdc.gov/covid-data-tracker/#county-view</w:t>
        </w:r>
      </w:hyperlink>
    </w:p>
    <w:p w14:paraId="21AA1650" w14:textId="77777777" w:rsidR="008B7EAC" w:rsidRPr="006F744E" w:rsidRDefault="008B7EAC" w:rsidP="008B7EAC">
      <w:pPr>
        <w:rPr>
          <w:rFonts w:ascii="Arial" w:hAnsi="Arial" w:cs="Arial"/>
          <w:color w:val="000000"/>
          <w:shd w:val="clear" w:color="auto" w:fill="FFFFFF"/>
        </w:rPr>
      </w:pPr>
    </w:p>
    <w:p w14:paraId="1BCFB7BB" w14:textId="67783907" w:rsidR="00143B7F" w:rsidRPr="006F744E" w:rsidRDefault="00491C64" w:rsidP="008B7EA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We</w:t>
      </w:r>
      <w:r w:rsidR="008B7EAC" w:rsidRPr="006F744E">
        <w:rPr>
          <w:rFonts w:ascii="Arial" w:hAnsi="Arial" w:cs="Arial"/>
          <w:color w:val="000000"/>
          <w:shd w:val="clear" w:color="auto" w:fill="FFFFFF"/>
        </w:rPr>
        <w:t xml:space="preserve"> strongly encourage </w:t>
      </w:r>
      <w:r w:rsidR="008B7EAC" w:rsidRPr="00EF4015">
        <w:rPr>
          <w:rFonts w:ascii="Arial" w:hAnsi="Arial" w:cs="Arial"/>
          <w:color w:val="000000"/>
          <w:shd w:val="clear" w:color="auto" w:fill="FFFFFF"/>
        </w:rPr>
        <w:t>ever</w:t>
      </w:r>
      <w:r w:rsidRPr="00EF4015">
        <w:rPr>
          <w:rFonts w:ascii="Arial" w:hAnsi="Arial" w:cs="Arial"/>
          <w:color w:val="000000"/>
          <w:shd w:val="clear" w:color="auto" w:fill="FFFFFF"/>
        </w:rPr>
        <w:t xml:space="preserve">yone </w:t>
      </w:r>
      <w:r w:rsidR="00A50917">
        <w:rPr>
          <w:rFonts w:ascii="Arial" w:hAnsi="Arial" w:cs="Arial"/>
          <w:color w:val="000000"/>
          <w:shd w:val="clear" w:color="auto" w:fill="FFFFFF"/>
        </w:rPr>
        <w:t>who is eligible</w:t>
      </w:r>
      <w:r w:rsidR="008B7EAC" w:rsidRPr="006F744E">
        <w:rPr>
          <w:rFonts w:ascii="Arial" w:hAnsi="Arial" w:cs="Arial"/>
          <w:color w:val="000000"/>
          <w:shd w:val="clear" w:color="auto" w:fill="FFFFFF"/>
        </w:rPr>
        <w:t xml:space="preserve"> to be vaccinated as soon as possible</w:t>
      </w:r>
      <w:r w:rsidR="008E1AE5">
        <w:rPr>
          <w:rFonts w:ascii="Arial" w:hAnsi="Arial" w:cs="Arial"/>
          <w:color w:val="000000"/>
          <w:shd w:val="clear" w:color="auto" w:fill="FFFFFF"/>
        </w:rPr>
        <w:t>,</w:t>
      </w:r>
      <w:r w:rsidR="002A702C">
        <w:rPr>
          <w:rFonts w:ascii="Arial" w:hAnsi="Arial" w:cs="Arial"/>
          <w:color w:val="000000"/>
          <w:shd w:val="clear" w:color="auto" w:fill="FFFFFF"/>
        </w:rPr>
        <w:t xml:space="preserve"> and to become a </w:t>
      </w:r>
      <w:r w:rsidR="008B7EAC" w:rsidRPr="006F744E">
        <w:rPr>
          <w:rFonts w:ascii="Arial" w:hAnsi="Arial" w:cs="Arial"/>
          <w:color w:val="000000"/>
          <w:shd w:val="clear" w:color="auto" w:fill="FFFFFF"/>
        </w:rPr>
        <w:t>“vaccine champion”</w:t>
      </w:r>
      <w:r w:rsidR="008E1AE5">
        <w:rPr>
          <w:rFonts w:ascii="Arial" w:hAnsi="Arial" w:cs="Arial"/>
          <w:color w:val="000000"/>
          <w:shd w:val="clear" w:color="auto" w:fill="FFFFFF"/>
        </w:rPr>
        <w:t xml:space="preserve"> who</w:t>
      </w:r>
      <w:r w:rsidR="008B7EAC" w:rsidRPr="006F744E">
        <w:rPr>
          <w:rFonts w:ascii="Arial" w:hAnsi="Arial" w:cs="Arial"/>
          <w:color w:val="000000"/>
          <w:shd w:val="clear" w:color="auto" w:fill="FFFFFF"/>
        </w:rPr>
        <w:t xml:space="preserve"> encourag</w:t>
      </w:r>
      <w:r w:rsidR="008E1AE5">
        <w:rPr>
          <w:rFonts w:ascii="Arial" w:hAnsi="Arial" w:cs="Arial"/>
          <w:color w:val="000000"/>
          <w:shd w:val="clear" w:color="auto" w:fill="FFFFFF"/>
        </w:rPr>
        <w:t>es</w:t>
      </w:r>
      <w:r w:rsidR="008B7EAC" w:rsidRPr="006F744E">
        <w:rPr>
          <w:rFonts w:ascii="Arial" w:hAnsi="Arial" w:cs="Arial"/>
          <w:color w:val="000000"/>
          <w:shd w:val="clear" w:color="auto" w:fill="FFFFFF"/>
        </w:rPr>
        <w:t xml:space="preserve"> others to be vaccinated.</w:t>
      </w:r>
    </w:p>
    <w:p w14:paraId="2F177D43" w14:textId="77777777" w:rsidR="002800EF" w:rsidRPr="006F744E" w:rsidRDefault="002800EF" w:rsidP="008B7EAC">
      <w:pPr>
        <w:rPr>
          <w:rFonts w:ascii="Arial" w:hAnsi="Arial" w:cs="Arial"/>
        </w:rPr>
      </w:pPr>
    </w:p>
    <w:p w14:paraId="16932729" w14:textId="677583F8" w:rsidR="00A85315" w:rsidRPr="00354C5D" w:rsidRDefault="00EA2471" w:rsidP="00354C5D">
      <w:pPr>
        <w:jc w:val="center"/>
        <w:rPr>
          <w:rFonts w:ascii="Arial" w:hAnsi="Arial" w:cs="Arial"/>
          <w:u w:val="single"/>
        </w:rPr>
      </w:pPr>
      <w:r w:rsidRPr="00354C5D">
        <w:rPr>
          <w:rFonts w:ascii="Arial" w:hAnsi="Arial" w:cs="Arial"/>
          <w:u w:val="single"/>
        </w:rPr>
        <w:t>EMS Agency Guidelines</w:t>
      </w:r>
    </w:p>
    <w:p w14:paraId="53E950CE" w14:textId="3B5452FE" w:rsidR="00491C64" w:rsidRPr="00491C64" w:rsidRDefault="00491C64" w:rsidP="006508AC">
      <w:pPr>
        <w:pStyle w:val="ListParagraph"/>
        <w:widowControl w:val="0"/>
        <w:numPr>
          <w:ilvl w:val="0"/>
          <w:numId w:val="38"/>
        </w:numPr>
        <w:autoSpaceDE w:val="0"/>
        <w:autoSpaceDN w:val="0"/>
        <w:spacing w:before="86"/>
        <w:rPr>
          <w:rFonts w:ascii="Arial" w:hAnsi="Arial" w:cs="Arial"/>
          <w:bCs/>
        </w:rPr>
      </w:pPr>
      <w:r w:rsidRPr="00491C64">
        <w:rPr>
          <w:rFonts w:ascii="Arial" w:hAnsi="Arial" w:cs="Arial"/>
          <w:bCs/>
        </w:rPr>
        <w:t>Supervisors should continue to monitor employees for COVID-19 symptoms</w:t>
      </w:r>
      <w:r w:rsidR="002A702C">
        <w:rPr>
          <w:rFonts w:ascii="Arial" w:hAnsi="Arial" w:cs="Arial"/>
          <w:bCs/>
        </w:rPr>
        <w:t>, including using daily wellness checks</w:t>
      </w:r>
    </w:p>
    <w:p w14:paraId="750C3BC7" w14:textId="6A12CF00" w:rsidR="00A85315" w:rsidRPr="006F744E" w:rsidRDefault="00AB392B" w:rsidP="00A85315">
      <w:pPr>
        <w:pStyle w:val="ListParagraph"/>
        <w:widowControl w:val="0"/>
        <w:numPr>
          <w:ilvl w:val="0"/>
          <w:numId w:val="38"/>
        </w:numPr>
        <w:autoSpaceDE w:val="0"/>
        <w:autoSpaceDN w:val="0"/>
        <w:spacing w:before="8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1143AC">
        <w:rPr>
          <w:rFonts w:ascii="Arial" w:hAnsi="Arial" w:cs="Arial"/>
          <w:bCs/>
        </w:rPr>
        <w:t>ersonnel</w:t>
      </w:r>
      <w:r w:rsidR="00A85315" w:rsidRPr="006F744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should be permitted </w:t>
      </w:r>
      <w:r w:rsidR="00A85315" w:rsidRPr="006F744E">
        <w:rPr>
          <w:rFonts w:ascii="Arial" w:hAnsi="Arial" w:cs="Arial"/>
          <w:bCs/>
        </w:rPr>
        <w:t>to leave work</w:t>
      </w:r>
      <w:r w:rsidR="001143AC">
        <w:rPr>
          <w:rFonts w:ascii="Arial" w:hAnsi="Arial" w:cs="Arial"/>
          <w:bCs/>
        </w:rPr>
        <w:t xml:space="preserve"> while on duty </w:t>
      </w:r>
      <w:r w:rsidR="00A85315" w:rsidRPr="006F744E">
        <w:rPr>
          <w:rFonts w:ascii="Arial" w:hAnsi="Arial" w:cs="Arial"/>
          <w:bCs/>
        </w:rPr>
        <w:t>for the time needed to obtain the COVID-19 vaccination</w:t>
      </w:r>
    </w:p>
    <w:p w14:paraId="71F92090" w14:textId="2DF3C448" w:rsidR="00A85315" w:rsidRPr="002A702C" w:rsidRDefault="00A85315" w:rsidP="00230CA2">
      <w:pPr>
        <w:pStyle w:val="ListParagraph"/>
        <w:widowControl w:val="0"/>
        <w:numPr>
          <w:ilvl w:val="0"/>
          <w:numId w:val="38"/>
        </w:numPr>
        <w:autoSpaceDE w:val="0"/>
        <w:autoSpaceDN w:val="0"/>
        <w:spacing w:before="86"/>
        <w:rPr>
          <w:rFonts w:ascii="Arial" w:hAnsi="Arial" w:cs="Arial"/>
          <w:b/>
        </w:rPr>
      </w:pPr>
      <w:r w:rsidRPr="00230CA2">
        <w:rPr>
          <w:rFonts w:ascii="Arial" w:hAnsi="Arial" w:cs="Arial"/>
          <w:b/>
        </w:rPr>
        <w:t>Re</w:t>
      </w:r>
      <w:r w:rsidR="002A702C" w:rsidRPr="00230CA2">
        <w:rPr>
          <w:rFonts w:ascii="Arial" w:hAnsi="Arial" w:cs="Arial"/>
          <w:b/>
        </w:rPr>
        <w:t>turn to the practice of requiring f</w:t>
      </w:r>
      <w:r w:rsidR="00A50917" w:rsidRPr="002A702C">
        <w:rPr>
          <w:rFonts w:ascii="Arial" w:hAnsi="Arial" w:cs="Arial"/>
          <w:b/>
        </w:rPr>
        <w:t xml:space="preserve">acial coverings for ALL personnel </w:t>
      </w:r>
      <w:r w:rsidR="00230CA2">
        <w:rPr>
          <w:rFonts w:ascii="Arial" w:hAnsi="Arial" w:cs="Arial"/>
          <w:b/>
        </w:rPr>
        <w:t xml:space="preserve">(vaccinated or unvaccinated) </w:t>
      </w:r>
      <w:r w:rsidR="00A50917" w:rsidRPr="002A702C">
        <w:rPr>
          <w:rFonts w:ascii="Arial" w:hAnsi="Arial" w:cs="Arial"/>
          <w:b/>
        </w:rPr>
        <w:t xml:space="preserve">while </w:t>
      </w:r>
      <w:r w:rsidR="00553AFA" w:rsidRPr="002A702C">
        <w:rPr>
          <w:rFonts w:ascii="Arial" w:hAnsi="Arial" w:cs="Arial"/>
          <w:b/>
        </w:rPr>
        <w:t>indoors</w:t>
      </w:r>
      <w:r w:rsidR="00230CA2">
        <w:rPr>
          <w:rFonts w:ascii="Arial" w:hAnsi="Arial" w:cs="Arial"/>
          <w:b/>
        </w:rPr>
        <w:t xml:space="preserve"> and in the company of others in counties with Substantial or High transmission</w:t>
      </w:r>
    </w:p>
    <w:p w14:paraId="6180ED05" w14:textId="52680F20" w:rsidR="00D90177" w:rsidRPr="00230CA2" w:rsidRDefault="00230CA2" w:rsidP="00230CA2">
      <w:pPr>
        <w:pStyle w:val="ListParagraph"/>
        <w:widowControl w:val="0"/>
        <w:numPr>
          <w:ilvl w:val="0"/>
          <w:numId w:val="38"/>
        </w:numPr>
        <w:autoSpaceDE w:val="0"/>
        <w:autoSpaceDN w:val="0"/>
        <w:spacing w:before="86"/>
        <w:rPr>
          <w:rFonts w:ascii="Arial" w:hAnsi="Arial" w:cs="Arial"/>
          <w:b/>
        </w:rPr>
      </w:pPr>
      <w:r w:rsidRPr="00230CA2">
        <w:rPr>
          <w:rFonts w:ascii="Arial" w:hAnsi="Arial" w:cs="Arial"/>
          <w:b/>
        </w:rPr>
        <w:t>Return to the practice of requiring f</w:t>
      </w:r>
      <w:r w:rsidR="00D90177">
        <w:rPr>
          <w:rFonts w:ascii="Arial" w:hAnsi="Arial" w:cs="Arial"/>
          <w:b/>
        </w:rPr>
        <w:t xml:space="preserve">acial coverings for ALL personnel while riding in a vehicle where there is more than one occupant </w:t>
      </w:r>
      <w:r>
        <w:rPr>
          <w:rFonts w:ascii="Arial" w:hAnsi="Arial" w:cs="Arial"/>
          <w:b/>
        </w:rPr>
        <w:t>in counties with Substantial or High transmission</w:t>
      </w:r>
    </w:p>
    <w:p w14:paraId="6412DDAB" w14:textId="77777777" w:rsidR="00CB77D2" w:rsidRDefault="00CB77D2" w:rsidP="00230CA2">
      <w:pPr>
        <w:pStyle w:val="ListParagraph"/>
        <w:widowControl w:val="0"/>
        <w:numPr>
          <w:ilvl w:val="0"/>
          <w:numId w:val="38"/>
        </w:numPr>
        <w:autoSpaceDE w:val="0"/>
        <w:autoSpaceDN w:val="0"/>
        <w:spacing w:before="8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EMS personnel should </w:t>
      </w:r>
      <w:r w:rsidRPr="00EF4015">
        <w:rPr>
          <w:rFonts w:ascii="Arial" w:hAnsi="Arial" w:cs="Arial"/>
          <w:bCs/>
        </w:rPr>
        <w:t>wear surgical masks (not cloth face coverings) while in close contact (less than six feet) with others</w:t>
      </w:r>
      <w:r>
        <w:rPr>
          <w:rFonts w:ascii="Arial" w:hAnsi="Arial" w:cs="Arial"/>
          <w:bCs/>
        </w:rPr>
        <w:t>,</w:t>
      </w:r>
      <w:r w:rsidRPr="00EF4015">
        <w:rPr>
          <w:rFonts w:ascii="Arial" w:hAnsi="Arial" w:cs="Arial"/>
          <w:bCs/>
        </w:rPr>
        <w:t xml:space="preserve"> with the </w:t>
      </w:r>
      <w:r>
        <w:rPr>
          <w:rFonts w:ascii="Arial" w:hAnsi="Arial" w:cs="Arial"/>
          <w:bCs/>
        </w:rPr>
        <w:t>e</w:t>
      </w:r>
      <w:r w:rsidRPr="00EF4015">
        <w:rPr>
          <w:rFonts w:ascii="Arial" w:hAnsi="Arial" w:cs="Arial"/>
          <w:bCs/>
        </w:rPr>
        <w:t xml:space="preserve">xceptions </w:t>
      </w:r>
      <w:r>
        <w:rPr>
          <w:rFonts w:ascii="Arial" w:hAnsi="Arial" w:cs="Arial"/>
          <w:bCs/>
        </w:rPr>
        <w:t>listed under patient care below</w:t>
      </w:r>
    </w:p>
    <w:p w14:paraId="7D6317F7" w14:textId="04AB4F4E" w:rsidR="00A85315" w:rsidRPr="006F744E" w:rsidRDefault="00A85315" w:rsidP="00230CA2">
      <w:pPr>
        <w:pStyle w:val="ListParagraph"/>
        <w:widowControl w:val="0"/>
        <w:numPr>
          <w:ilvl w:val="0"/>
          <w:numId w:val="38"/>
        </w:numPr>
        <w:autoSpaceDE w:val="0"/>
        <w:autoSpaceDN w:val="0"/>
        <w:spacing w:before="86"/>
        <w:rPr>
          <w:rFonts w:ascii="Arial" w:hAnsi="Arial" w:cs="Arial"/>
          <w:bCs/>
        </w:rPr>
      </w:pPr>
      <w:r w:rsidRPr="006F744E">
        <w:rPr>
          <w:rFonts w:ascii="Arial" w:hAnsi="Arial" w:cs="Arial"/>
          <w:bCs/>
        </w:rPr>
        <w:t>Continue to offer masks to non-</w:t>
      </w:r>
      <w:r w:rsidR="000033F0">
        <w:rPr>
          <w:rFonts w:ascii="Arial" w:hAnsi="Arial" w:cs="Arial"/>
          <w:bCs/>
        </w:rPr>
        <w:t xml:space="preserve">agency </w:t>
      </w:r>
      <w:r w:rsidR="001143AC">
        <w:rPr>
          <w:rFonts w:ascii="Arial" w:hAnsi="Arial" w:cs="Arial"/>
          <w:bCs/>
        </w:rPr>
        <w:t>personnel</w:t>
      </w:r>
      <w:r w:rsidRPr="006F744E">
        <w:rPr>
          <w:rFonts w:ascii="Arial" w:hAnsi="Arial" w:cs="Arial"/>
          <w:bCs/>
        </w:rPr>
        <w:t xml:space="preserve">, and request </w:t>
      </w:r>
      <w:r w:rsidR="00230CA2">
        <w:rPr>
          <w:rFonts w:ascii="Arial" w:hAnsi="Arial" w:cs="Arial"/>
          <w:bCs/>
        </w:rPr>
        <w:t xml:space="preserve">that they </w:t>
      </w:r>
      <w:r w:rsidRPr="006F744E">
        <w:rPr>
          <w:rFonts w:ascii="Arial" w:hAnsi="Arial" w:cs="Arial"/>
          <w:bCs/>
        </w:rPr>
        <w:t>mask</w:t>
      </w:r>
    </w:p>
    <w:p w14:paraId="36ECB894" w14:textId="41E94D03" w:rsidR="00A85315" w:rsidRPr="0015557F" w:rsidRDefault="00230CA2" w:rsidP="0015557F">
      <w:pPr>
        <w:pStyle w:val="ListParagraph"/>
        <w:widowControl w:val="0"/>
        <w:numPr>
          <w:ilvl w:val="0"/>
          <w:numId w:val="38"/>
        </w:numPr>
        <w:autoSpaceDE w:val="0"/>
        <w:autoSpaceDN w:val="0"/>
        <w:spacing w:before="8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 a return to virtual or </w:t>
      </w:r>
      <w:r w:rsidR="00A85315" w:rsidRPr="0015557F">
        <w:rPr>
          <w:rFonts w:ascii="Arial" w:hAnsi="Arial" w:cs="Arial"/>
          <w:bCs/>
        </w:rPr>
        <w:t>remote learning platforms for trainings and meetings</w:t>
      </w:r>
    </w:p>
    <w:p w14:paraId="47740DDA" w14:textId="60F38F9B" w:rsidR="0068253D" w:rsidRDefault="0068253D" w:rsidP="0068253D">
      <w:pPr>
        <w:pStyle w:val="ListParagraph"/>
        <w:widowControl w:val="0"/>
        <w:numPr>
          <w:ilvl w:val="0"/>
          <w:numId w:val="38"/>
        </w:numPr>
        <w:autoSpaceDE w:val="0"/>
        <w:autoSpaceDN w:val="0"/>
        <w:spacing w:before="86"/>
        <w:rPr>
          <w:rFonts w:ascii="Arial" w:hAnsi="Arial" w:cs="Arial"/>
          <w:bCs/>
        </w:rPr>
      </w:pPr>
      <w:r w:rsidRPr="006F744E">
        <w:rPr>
          <w:rFonts w:ascii="Arial" w:hAnsi="Arial" w:cs="Arial"/>
          <w:bCs/>
        </w:rPr>
        <w:t>Clean and disinfect frequently touched surfaces daily</w:t>
      </w:r>
      <w:r w:rsidR="004950FA">
        <w:rPr>
          <w:rFonts w:ascii="Arial" w:hAnsi="Arial" w:cs="Arial"/>
          <w:bCs/>
        </w:rPr>
        <w:t>, including</w:t>
      </w:r>
      <w:r w:rsidRPr="006F744E">
        <w:rPr>
          <w:rFonts w:ascii="Arial" w:hAnsi="Arial" w:cs="Arial"/>
          <w:bCs/>
        </w:rPr>
        <w:t xml:space="preserve"> tables, doorknobs, light switches, countertops, handles, desks, phones, keyboards, toilets, faucets, and sinks.</w:t>
      </w:r>
    </w:p>
    <w:p w14:paraId="251BA12D" w14:textId="39983B38" w:rsidR="00960DF3" w:rsidRDefault="00960DF3" w:rsidP="002E6E6F">
      <w:pPr>
        <w:pStyle w:val="ListParagraph"/>
        <w:widowControl w:val="0"/>
        <w:numPr>
          <w:ilvl w:val="0"/>
          <w:numId w:val="38"/>
        </w:numPr>
        <w:autoSpaceDE w:val="0"/>
        <w:autoSpaceDN w:val="0"/>
        <w:spacing w:before="86"/>
        <w:rPr>
          <w:rFonts w:ascii="Arial" w:hAnsi="Arial" w:cs="Arial"/>
          <w:bCs/>
        </w:rPr>
      </w:pPr>
      <w:r w:rsidRPr="00960DF3">
        <w:rPr>
          <w:rFonts w:ascii="Arial" w:hAnsi="Arial" w:cs="Arial"/>
          <w:bCs/>
        </w:rPr>
        <w:t xml:space="preserve">Continue to require quarantine of </w:t>
      </w:r>
      <w:r w:rsidRPr="00582786">
        <w:rPr>
          <w:rFonts w:ascii="Arial" w:hAnsi="Arial" w:cs="Arial"/>
          <w:bCs/>
          <w:i/>
          <w:iCs/>
        </w:rPr>
        <w:t>unvaccinated</w:t>
      </w:r>
      <w:r w:rsidRPr="00960DF3">
        <w:rPr>
          <w:rFonts w:ascii="Arial" w:hAnsi="Arial" w:cs="Arial"/>
          <w:bCs/>
        </w:rPr>
        <w:t xml:space="preserve"> personnel who have close contact unless wearing appropriate PPE.  Close contact while wearing PPE is not considered to be an </w:t>
      </w:r>
      <w:r w:rsidRPr="00960DF3">
        <w:rPr>
          <w:rFonts w:ascii="Arial" w:hAnsi="Arial" w:cs="Arial"/>
          <w:bCs/>
        </w:rPr>
        <w:lastRenderedPageBreak/>
        <w:t>exposure.  Quarantine is not required after close contact for personnel who are “fully vaccinated”</w:t>
      </w:r>
    </w:p>
    <w:p w14:paraId="17E0CBF0" w14:textId="3C5B9445" w:rsidR="00960DF3" w:rsidRPr="00960DF3" w:rsidRDefault="00960DF3" w:rsidP="007B4004">
      <w:pPr>
        <w:pStyle w:val="ListParagraph"/>
        <w:widowControl w:val="0"/>
        <w:numPr>
          <w:ilvl w:val="1"/>
          <w:numId w:val="38"/>
        </w:numPr>
        <w:autoSpaceDE w:val="0"/>
        <w:autoSpaceDN w:val="0"/>
        <w:spacing w:before="86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Close </w:t>
      </w:r>
      <w:r w:rsidRPr="00960DF3">
        <w:rPr>
          <w:rFonts w:ascii="Arial" w:hAnsi="Arial" w:cs="Arial"/>
          <w:bCs/>
        </w:rPr>
        <w:t xml:space="preserve">contact is defined as spending more than 15 minutes (cumulative) in 24 hours within six feet of an infected person: </w:t>
      </w:r>
    </w:p>
    <w:p w14:paraId="25FC858A" w14:textId="1712C988" w:rsidR="00960DF3" w:rsidRPr="00960DF3" w:rsidRDefault="00960DF3" w:rsidP="007B4004">
      <w:pPr>
        <w:pStyle w:val="ListParagraph"/>
        <w:widowControl w:val="0"/>
        <w:numPr>
          <w:ilvl w:val="2"/>
          <w:numId w:val="38"/>
        </w:numPr>
        <w:autoSpaceDE w:val="0"/>
        <w:autoSpaceDN w:val="0"/>
        <w:spacing w:before="86"/>
        <w:ind w:left="1440"/>
        <w:rPr>
          <w:rFonts w:ascii="Arial" w:hAnsi="Arial" w:cs="Arial"/>
          <w:bCs/>
        </w:rPr>
      </w:pPr>
      <w:r w:rsidRPr="00960DF3">
        <w:rPr>
          <w:rFonts w:ascii="Arial" w:hAnsi="Arial" w:cs="Arial"/>
          <w:bCs/>
        </w:rPr>
        <w:t>Within 48-hours before symptoms developed or the person received a positive test result, or</w:t>
      </w:r>
    </w:p>
    <w:p w14:paraId="639BC052" w14:textId="77777777" w:rsidR="00960DF3" w:rsidRPr="00960DF3" w:rsidRDefault="00960DF3" w:rsidP="007B4004">
      <w:pPr>
        <w:pStyle w:val="ListParagraph"/>
        <w:widowControl w:val="0"/>
        <w:numPr>
          <w:ilvl w:val="2"/>
          <w:numId w:val="38"/>
        </w:numPr>
        <w:autoSpaceDE w:val="0"/>
        <w:autoSpaceDN w:val="0"/>
        <w:spacing w:before="86"/>
        <w:ind w:left="1440"/>
        <w:rPr>
          <w:rFonts w:ascii="Arial" w:hAnsi="Arial" w:cs="Arial"/>
          <w:bCs/>
        </w:rPr>
      </w:pPr>
      <w:r w:rsidRPr="00960DF3">
        <w:rPr>
          <w:rFonts w:ascii="Arial" w:hAnsi="Arial" w:cs="Arial"/>
          <w:bCs/>
        </w:rPr>
        <w:t>During the 10 days after the person developed symptoms of COVID-19, or</w:t>
      </w:r>
    </w:p>
    <w:p w14:paraId="692DE4AD" w14:textId="1FF94349" w:rsidR="00960DF3" w:rsidRDefault="00960DF3" w:rsidP="007B4004">
      <w:pPr>
        <w:pStyle w:val="ListParagraph"/>
        <w:widowControl w:val="0"/>
        <w:numPr>
          <w:ilvl w:val="2"/>
          <w:numId w:val="38"/>
        </w:numPr>
        <w:autoSpaceDE w:val="0"/>
        <w:autoSpaceDN w:val="0"/>
        <w:spacing w:before="86"/>
        <w:ind w:left="1440"/>
        <w:rPr>
          <w:rFonts w:ascii="Arial" w:hAnsi="Arial" w:cs="Arial"/>
          <w:bCs/>
        </w:rPr>
      </w:pPr>
      <w:r w:rsidRPr="00960DF3">
        <w:rPr>
          <w:rFonts w:ascii="Arial" w:hAnsi="Arial" w:cs="Arial"/>
          <w:bCs/>
        </w:rPr>
        <w:t>During the 10 days after a person was tested for COVID and received a positive result</w:t>
      </w:r>
    </w:p>
    <w:p w14:paraId="10C2CEE4" w14:textId="77777777" w:rsidR="00577A53" w:rsidRPr="00577A53" w:rsidRDefault="00577A53" w:rsidP="00577A53">
      <w:pPr>
        <w:widowControl w:val="0"/>
        <w:autoSpaceDE w:val="0"/>
        <w:autoSpaceDN w:val="0"/>
        <w:spacing w:before="86"/>
        <w:rPr>
          <w:rFonts w:ascii="Arial" w:hAnsi="Arial" w:cs="Arial"/>
          <w:bCs/>
        </w:rPr>
      </w:pPr>
    </w:p>
    <w:p w14:paraId="47A8468E" w14:textId="5C29E2D8" w:rsidR="00A85315" w:rsidRPr="00354C5D" w:rsidRDefault="0015557F" w:rsidP="007B4004">
      <w:pPr>
        <w:jc w:val="center"/>
        <w:rPr>
          <w:rFonts w:ascii="Arial" w:hAnsi="Arial" w:cs="Arial"/>
          <w:u w:val="single"/>
        </w:rPr>
      </w:pPr>
      <w:r w:rsidRPr="00354C5D">
        <w:rPr>
          <w:rFonts w:ascii="Arial" w:hAnsi="Arial" w:cs="Arial"/>
          <w:u w:val="single"/>
        </w:rPr>
        <w:t xml:space="preserve">All </w:t>
      </w:r>
      <w:bookmarkStart w:id="1" w:name="_Hlk73003154"/>
      <w:r w:rsidRPr="00354C5D">
        <w:rPr>
          <w:rFonts w:ascii="Arial" w:hAnsi="Arial" w:cs="Arial"/>
          <w:u w:val="single"/>
        </w:rPr>
        <w:t xml:space="preserve">EMS </w:t>
      </w:r>
      <w:r w:rsidR="00A85315" w:rsidRPr="00354C5D">
        <w:rPr>
          <w:rFonts w:ascii="Arial" w:hAnsi="Arial" w:cs="Arial"/>
          <w:u w:val="single"/>
        </w:rPr>
        <w:t xml:space="preserve">Personnel </w:t>
      </w:r>
      <w:r w:rsidR="00EA2471" w:rsidRPr="00354C5D">
        <w:rPr>
          <w:rFonts w:ascii="Arial" w:hAnsi="Arial" w:cs="Arial"/>
          <w:u w:val="single"/>
        </w:rPr>
        <w:t>Guidelines</w:t>
      </w:r>
      <w:bookmarkEnd w:id="1"/>
    </w:p>
    <w:p w14:paraId="64387BC5" w14:textId="569FE460" w:rsidR="00EA2471" w:rsidRDefault="00EA2471" w:rsidP="007B4004">
      <w:pPr>
        <w:pStyle w:val="ListParagraph"/>
        <w:widowControl w:val="0"/>
        <w:numPr>
          <w:ilvl w:val="0"/>
          <w:numId w:val="38"/>
        </w:numPr>
        <w:autoSpaceDE w:val="0"/>
        <w:autoSpaceDN w:val="0"/>
        <w:spacing w:before="86"/>
        <w:rPr>
          <w:rFonts w:ascii="Arial" w:hAnsi="Arial" w:cs="Arial"/>
          <w:bCs/>
        </w:rPr>
      </w:pPr>
      <w:r w:rsidRPr="006F744E">
        <w:rPr>
          <w:rFonts w:ascii="Arial" w:hAnsi="Arial" w:cs="Arial"/>
          <w:bCs/>
        </w:rPr>
        <w:t>Continue to wash hands frequently and thoroughly with soap and water for at least 20 seconds, especially before eating</w:t>
      </w:r>
    </w:p>
    <w:p w14:paraId="29E72D40" w14:textId="77777777" w:rsidR="00F2095B" w:rsidRPr="006F744E" w:rsidRDefault="00F2095B" w:rsidP="007B4004">
      <w:pPr>
        <w:pStyle w:val="ListParagraph"/>
        <w:widowControl w:val="0"/>
        <w:numPr>
          <w:ilvl w:val="0"/>
          <w:numId w:val="38"/>
        </w:numPr>
        <w:autoSpaceDE w:val="0"/>
        <w:autoSpaceDN w:val="0"/>
        <w:spacing w:before="86"/>
        <w:rPr>
          <w:rFonts w:ascii="Arial" w:hAnsi="Arial" w:cs="Arial"/>
          <w:bCs/>
        </w:rPr>
      </w:pPr>
      <w:r w:rsidRPr="006F744E">
        <w:rPr>
          <w:rFonts w:ascii="Arial" w:hAnsi="Arial" w:cs="Arial"/>
          <w:bCs/>
        </w:rPr>
        <w:t>Cover cough</w:t>
      </w:r>
      <w:r>
        <w:rPr>
          <w:rFonts w:ascii="Arial" w:hAnsi="Arial" w:cs="Arial"/>
          <w:bCs/>
        </w:rPr>
        <w:t>s and</w:t>
      </w:r>
      <w:r w:rsidRPr="006F744E">
        <w:rPr>
          <w:rFonts w:ascii="Arial" w:hAnsi="Arial" w:cs="Arial"/>
          <w:bCs/>
        </w:rPr>
        <w:t xml:space="preserve"> sneeze</w:t>
      </w:r>
      <w:r>
        <w:rPr>
          <w:rFonts w:ascii="Arial" w:hAnsi="Arial" w:cs="Arial"/>
          <w:bCs/>
        </w:rPr>
        <w:t>s</w:t>
      </w:r>
      <w:r w:rsidRPr="006F744E">
        <w:rPr>
          <w:rFonts w:ascii="Arial" w:hAnsi="Arial" w:cs="Arial"/>
          <w:bCs/>
        </w:rPr>
        <w:t xml:space="preserve"> with tissue</w:t>
      </w:r>
      <w:r>
        <w:rPr>
          <w:rFonts w:ascii="Arial" w:hAnsi="Arial" w:cs="Arial"/>
          <w:bCs/>
        </w:rPr>
        <w:t>s</w:t>
      </w:r>
      <w:r w:rsidRPr="006F744E">
        <w:rPr>
          <w:rFonts w:ascii="Arial" w:hAnsi="Arial" w:cs="Arial"/>
          <w:bCs/>
        </w:rPr>
        <w:t>, then throw the tissue</w:t>
      </w:r>
      <w:r>
        <w:rPr>
          <w:rFonts w:ascii="Arial" w:hAnsi="Arial" w:cs="Arial"/>
          <w:bCs/>
        </w:rPr>
        <w:t>s</w:t>
      </w:r>
      <w:r w:rsidRPr="006F744E">
        <w:rPr>
          <w:rFonts w:ascii="Arial" w:hAnsi="Arial" w:cs="Arial"/>
          <w:bCs/>
        </w:rPr>
        <w:t xml:space="preserve"> in the trash</w:t>
      </w:r>
    </w:p>
    <w:p w14:paraId="24BFACCB" w14:textId="77777777" w:rsidR="00F2095B" w:rsidRPr="006F744E" w:rsidRDefault="00F2095B" w:rsidP="007B4004">
      <w:pPr>
        <w:pStyle w:val="ListParagraph"/>
        <w:widowControl w:val="0"/>
        <w:numPr>
          <w:ilvl w:val="0"/>
          <w:numId w:val="38"/>
        </w:numPr>
        <w:autoSpaceDE w:val="0"/>
        <w:autoSpaceDN w:val="0"/>
        <w:spacing w:before="8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Self-monitor </w:t>
      </w:r>
      <w:r w:rsidRPr="006F744E">
        <w:rPr>
          <w:rFonts w:ascii="Arial" w:hAnsi="Arial" w:cs="Arial"/>
          <w:bCs/>
        </w:rPr>
        <w:t>health and be alert for symptoms of COVID-19</w:t>
      </w:r>
    </w:p>
    <w:p w14:paraId="53048AD3" w14:textId="77FF458D" w:rsidR="005C37F5" w:rsidRDefault="00230CA2" w:rsidP="005C37F5">
      <w:pPr>
        <w:pStyle w:val="ListParagraph"/>
        <w:widowControl w:val="0"/>
        <w:numPr>
          <w:ilvl w:val="0"/>
          <w:numId w:val="38"/>
        </w:numPr>
        <w:autoSpaceDE w:val="0"/>
        <w:autoSpaceDN w:val="0"/>
        <w:spacing w:before="86"/>
        <w:rPr>
          <w:rFonts w:ascii="Arial" w:hAnsi="Arial" w:cs="Arial"/>
          <w:bCs/>
        </w:rPr>
      </w:pPr>
      <w:r w:rsidRPr="005C37F5">
        <w:rPr>
          <w:rFonts w:ascii="Arial" w:hAnsi="Arial" w:cs="Arial"/>
          <w:bCs/>
        </w:rPr>
        <w:t>M</w:t>
      </w:r>
      <w:r w:rsidR="00354C5D" w:rsidRPr="005C37F5">
        <w:rPr>
          <w:rFonts w:ascii="Arial" w:hAnsi="Arial" w:cs="Arial"/>
          <w:bCs/>
        </w:rPr>
        <w:t xml:space="preserve">aintain </w:t>
      </w:r>
      <w:r w:rsidR="008E1AE5">
        <w:rPr>
          <w:rFonts w:ascii="Arial" w:hAnsi="Arial" w:cs="Arial"/>
          <w:bCs/>
        </w:rPr>
        <w:t>social</w:t>
      </w:r>
      <w:r w:rsidR="00354C5D" w:rsidRPr="005C37F5">
        <w:rPr>
          <w:rFonts w:ascii="Arial" w:hAnsi="Arial" w:cs="Arial"/>
          <w:bCs/>
        </w:rPr>
        <w:t xml:space="preserve"> distancing </w:t>
      </w:r>
      <w:r w:rsidR="008E1AE5">
        <w:rPr>
          <w:rFonts w:ascii="Arial" w:hAnsi="Arial" w:cs="Arial"/>
          <w:bCs/>
        </w:rPr>
        <w:t xml:space="preserve">when </w:t>
      </w:r>
      <w:r w:rsidRPr="005C37F5">
        <w:rPr>
          <w:rFonts w:ascii="Arial" w:hAnsi="Arial" w:cs="Arial"/>
          <w:bCs/>
        </w:rPr>
        <w:t>practical</w:t>
      </w:r>
    </w:p>
    <w:p w14:paraId="2688A8EB" w14:textId="3A7D0290" w:rsidR="00F2095B" w:rsidRPr="005C37F5" w:rsidRDefault="00F2095B" w:rsidP="005C37F5">
      <w:pPr>
        <w:pStyle w:val="ListParagraph"/>
        <w:widowControl w:val="0"/>
        <w:numPr>
          <w:ilvl w:val="0"/>
          <w:numId w:val="38"/>
        </w:numPr>
        <w:autoSpaceDE w:val="0"/>
        <w:autoSpaceDN w:val="0"/>
        <w:spacing w:before="86"/>
        <w:rPr>
          <w:rFonts w:ascii="Arial" w:hAnsi="Arial" w:cs="Arial"/>
          <w:bCs/>
        </w:rPr>
      </w:pPr>
      <w:r w:rsidRPr="005C37F5">
        <w:rPr>
          <w:rFonts w:ascii="Arial" w:hAnsi="Arial" w:cs="Arial"/>
          <w:bCs/>
        </w:rPr>
        <w:t>Police, fire, and EMS personnel are not required to wear a mask</w:t>
      </w:r>
      <w:r w:rsidR="004C5519">
        <w:rPr>
          <w:rFonts w:ascii="Arial" w:hAnsi="Arial" w:cs="Arial"/>
          <w:bCs/>
        </w:rPr>
        <w:t>,</w:t>
      </w:r>
      <w:r w:rsidRPr="005C37F5">
        <w:rPr>
          <w:rFonts w:ascii="Arial" w:hAnsi="Arial" w:cs="Arial"/>
          <w:bCs/>
        </w:rPr>
        <w:t xml:space="preserve"> even if unvaccinated</w:t>
      </w:r>
      <w:r w:rsidR="004C5519">
        <w:rPr>
          <w:rFonts w:ascii="Arial" w:hAnsi="Arial" w:cs="Arial"/>
          <w:bCs/>
        </w:rPr>
        <w:t>,</w:t>
      </w:r>
      <w:r w:rsidRPr="005C37F5">
        <w:rPr>
          <w:rFonts w:ascii="Arial" w:hAnsi="Arial" w:cs="Arial"/>
          <w:bCs/>
        </w:rPr>
        <w:t xml:space="preserve"> when wearing a face covering would interfere with or limit their ability to carry out their official duties or functions</w:t>
      </w:r>
    </w:p>
    <w:p w14:paraId="720FD3AD" w14:textId="77777777" w:rsidR="00EA2471" w:rsidRPr="006F744E" w:rsidRDefault="00EA2471" w:rsidP="007B4004">
      <w:pPr>
        <w:jc w:val="center"/>
        <w:rPr>
          <w:rFonts w:ascii="Arial" w:hAnsi="Arial" w:cs="Arial"/>
        </w:rPr>
      </w:pPr>
    </w:p>
    <w:p w14:paraId="585903E8" w14:textId="0DDCE4F7" w:rsidR="00464054" w:rsidRPr="00354C5D" w:rsidRDefault="00EA2471" w:rsidP="007B4004">
      <w:pPr>
        <w:jc w:val="center"/>
        <w:rPr>
          <w:rFonts w:ascii="Arial" w:hAnsi="Arial" w:cs="Arial"/>
          <w:u w:val="single"/>
        </w:rPr>
      </w:pPr>
      <w:r w:rsidRPr="00354C5D">
        <w:rPr>
          <w:rFonts w:ascii="Arial" w:hAnsi="Arial" w:cs="Arial"/>
          <w:u w:val="single"/>
        </w:rPr>
        <w:t>Fully Vaccinated</w:t>
      </w:r>
      <w:r w:rsidR="0068253D" w:rsidRPr="00354C5D">
        <w:rPr>
          <w:rFonts w:ascii="Arial" w:hAnsi="Arial" w:cs="Arial"/>
          <w:u w:val="single"/>
        </w:rPr>
        <w:t xml:space="preserve"> EMS Personnel Guidelines</w:t>
      </w:r>
    </w:p>
    <w:p w14:paraId="60F28E1C" w14:textId="30B1F998" w:rsidR="00EA2471" w:rsidRPr="006F744E" w:rsidRDefault="005C37F5" w:rsidP="007B4004">
      <w:pPr>
        <w:pStyle w:val="ListParagraph"/>
        <w:widowControl w:val="0"/>
        <w:numPr>
          <w:ilvl w:val="0"/>
          <w:numId w:val="38"/>
        </w:numPr>
        <w:autoSpaceDE w:val="0"/>
        <w:autoSpaceDN w:val="0"/>
        <w:spacing w:before="8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EA2471" w:rsidRPr="006F744E">
        <w:rPr>
          <w:rFonts w:ascii="Arial" w:hAnsi="Arial" w:cs="Arial"/>
          <w:bCs/>
        </w:rPr>
        <w:t>eople are considered “fully vaccinated”</w:t>
      </w:r>
    </w:p>
    <w:p w14:paraId="5442A8C1" w14:textId="77777777" w:rsidR="00EA2471" w:rsidRPr="006F744E" w:rsidRDefault="00EA2471" w:rsidP="00577A53">
      <w:pPr>
        <w:pStyle w:val="ListParagraph"/>
        <w:widowControl w:val="0"/>
        <w:numPr>
          <w:ilvl w:val="1"/>
          <w:numId w:val="38"/>
        </w:numPr>
        <w:autoSpaceDE w:val="0"/>
        <w:autoSpaceDN w:val="0"/>
        <w:spacing w:before="86"/>
        <w:ind w:left="720"/>
        <w:rPr>
          <w:rFonts w:ascii="Arial" w:hAnsi="Arial" w:cs="Arial"/>
          <w:bCs/>
        </w:rPr>
      </w:pPr>
      <w:r w:rsidRPr="006F744E">
        <w:rPr>
          <w:rFonts w:ascii="Arial" w:hAnsi="Arial" w:cs="Arial"/>
          <w:bCs/>
        </w:rPr>
        <w:t>2 weeks after their second dose in a 2-dose series (e.g., Pfizer or Moderna vaccines), or</w:t>
      </w:r>
    </w:p>
    <w:p w14:paraId="1C50D320" w14:textId="77777777" w:rsidR="00EA2471" w:rsidRPr="006F744E" w:rsidRDefault="00EA2471" w:rsidP="00577A53">
      <w:pPr>
        <w:pStyle w:val="ListParagraph"/>
        <w:widowControl w:val="0"/>
        <w:numPr>
          <w:ilvl w:val="1"/>
          <w:numId w:val="38"/>
        </w:numPr>
        <w:autoSpaceDE w:val="0"/>
        <w:autoSpaceDN w:val="0"/>
        <w:spacing w:before="86"/>
        <w:ind w:left="720"/>
        <w:rPr>
          <w:rFonts w:ascii="Arial" w:hAnsi="Arial" w:cs="Arial"/>
          <w:bCs/>
        </w:rPr>
      </w:pPr>
      <w:r w:rsidRPr="006F744E">
        <w:rPr>
          <w:rFonts w:ascii="Arial" w:hAnsi="Arial" w:cs="Arial"/>
          <w:bCs/>
        </w:rPr>
        <w:t>2 weeks after a single-dose vaccine, such as Johnson &amp; Johnson’s Janssen vaccine</w:t>
      </w:r>
    </w:p>
    <w:p w14:paraId="63C03263" w14:textId="7886EA5A" w:rsidR="00EA2471" w:rsidRPr="006F744E" w:rsidRDefault="00EA2471" w:rsidP="00577A53">
      <w:pPr>
        <w:pStyle w:val="ListParagraph"/>
        <w:widowControl w:val="0"/>
        <w:numPr>
          <w:ilvl w:val="1"/>
          <w:numId w:val="38"/>
        </w:numPr>
        <w:autoSpaceDE w:val="0"/>
        <w:autoSpaceDN w:val="0"/>
        <w:spacing w:before="86"/>
        <w:ind w:left="720"/>
        <w:rPr>
          <w:rFonts w:ascii="Arial" w:hAnsi="Arial" w:cs="Arial"/>
          <w:bCs/>
        </w:rPr>
      </w:pPr>
      <w:r w:rsidRPr="006F744E">
        <w:rPr>
          <w:rFonts w:ascii="Arial" w:hAnsi="Arial" w:cs="Arial"/>
          <w:bCs/>
        </w:rPr>
        <w:t>If you do</w:t>
      </w:r>
      <w:r w:rsidR="004950FA">
        <w:rPr>
          <w:rFonts w:ascii="Arial" w:hAnsi="Arial" w:cs="Arial"/>
          <w:bCs/>
        </w:rPr>
        <w:t xml:space="preserve"> no</w:t>
      </w:r>
      <w:r w:rsidRPr="006F744E">
        <w:rPr>
          <w:rFonts w:ascii="Arial" w:hAnsi="Arial" w:cs="Arial"/>
          <w:bCs/>
        </w:rPr>
        <w:t>t meet these requirements,</w:t>
      </w:r>
      <w:r w:rsidR="00F2095B">
        <w:rPr>
          <w:rFonts w:ascii="Arial" w:hAnsi="Arial" w:cs="Arial"/>
          <w:bCs/>
        </w:rPr>
        <w:t xml:space="preserve"> then</w:t>
      </w:r>
      <w:r w:rsidRPr="006F744E">
        <w:rPr>
          <w:rFonts w:ascii="Arial" w:hAnsi="Arial" w:cs="Arial"/>
          <w:bCs/>
        </w:rPr>
        <w:t xml:space="preserve"> you are NOT fully vaccinated. Keep taking ALL </w:t>
      </w:r>
      <w:hyperlink r:id="rId10" w:history="1">
        <w:r w:rsidRPr="006F744E">
          <w:rPr>
            <w:rFonts w:ascii="Arial" w:hAnsi="Arial" w:cs="Arial"/>
            <w:bCs/>
          </w:rPr>
          <w:t>precautions</w:t>
        </w:r>
      </w:hyperlink>
      <w:r w:rsidRPr="006F744E">
        <w:rPr>
          <w:rFonts w:ascii="Arial" w:hAnsi="Arial" w:cs="Arial"/>
          <w:bCs/>
        </w:rPr>
        <w:t> until you are fully vaccinated</w:t>
      </w:r>
    </w:p>
    <w:p w14:paraId="5F59EFE8" w14:textId="79FD3B2B" w:rsidR="00EA2471" w:rsidRPr="006F744E" w:rsidRDefault="004609C3" w:rsidP="007B4004">
      <w:pPr>
        <w:pStyle w:val="ListParagraph"/>
        <w:widowControl w:val="0"/>
        <w:numPr>
          <w:ilvl w:val="0"/>
          <w:numId w:val="38"/>
        </w:numPr>
        <w:autoSpaceDE w:val="0"/>
        <w:autoSpaceDN w:val="0"/>
        <w:spacing w:before="8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Information for</w:t>
      </w:r>
      <w:r w:rsidR="000033F0">
        <w:rPr>
          <w:rFonts w:ascii="Arial" w:hAnsi="Arial" w:cs="Arial"/>
          <w:bCs/>
        </w:rPr>
        <w:t xml:space="preserve"> those who are </w:t>
      </w:r>
      <w:r w:rsidR="00EA2471" w:rsidRPr="006F744E">
        <w:rPr>
          <w:rFonts w:ascii="Arial" w:hAnsi="Arial" w:cs="Arial"/>
          <w:bCs/>
        </w:rPr>
        <w:t>“fully vaccinated</w:t>
      </w:r>
      <w:r w:rsidR="004950FA" w:rsidRPr="006F744E">
        <w:rPr>
          <w:rFonts w:ascii="Arial" w:hAnsi="Arial" w:cs="Arial"/>
          <w:bCs/>
        </w:rPr>
        <w:t>”</w:t>
      </w:r>
      <w:r w:rsidR="004950FA">
        <w:rPr>
          <w:rFonts w:ascii="Arial" w:hAnsi="Arial" w:cs="Arial"/>
          <w:bCs/>
        </w:rPr>
        <w:t>:</w:t>
      </w:r>
    </w:p>
    <w:p w14:paraId="43B7A66F" w14:textId="01A286D9" w:rsidR="004609C3" w:rsidRPr="004609C3" w:rsidRDefault="004609C3" w:rsidP="004609C3">
      <w:pPr>
        <w:numPr>
          <w:ilvl w:val="0"/>
          <w:numId w:val="40"/>
        </w:numPr>
        <w:shd w:val="clear" w:color="auto" w:fill="FFFFFF"/>
        <w:rPr>
          <w:rFonts w:ascii="Arial" w:hAnsi="Arial" w:cs="Arial"/>
          <w:color w:val="000000"/>
        </w:rPr>
      </w:pPr>
      <w:r w:rsidRPr="004609C3">
        <w:rPr>
          <w:rFonts w:ascii="Arial" w:hAnsi="Arial" w:cs="Arial"/>
          <w:color w:val="000000"/>
        </w:rPr>
        <w:t>Outdoor activities pose minimal risk to fully vaccinated people</w:t>
      </w:r>
    </w:p>
    <w:p w14:paraId="0890C08E" w14:textId="799FC702" w:rsidR="004609C3" w:rsidRPr="004609C3" w:rsidRDefault="004609C3" w:rsidP="004609C3">
      <w:pPr>
        <w:numPr>
          <w:ilvl w:val="0"/>
          <w:numId w:val="40"/>
        </w:num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 w:rsidRPr="004609C3">
        <w:rPr>
          <w:rFonts w:ascii="Arial" w:hAnsi="Arial" w:cs="Arial"/>
          <w:color w:val="000000"/>
        </w:rPr>
        <w:t>Infections happen in only a small proportion of people who are fully vaccinated, even with the Delta variant</w:t>
      </w:r>
    </w:p>
    <w:p w14:paraId="3437CBD9" w14:textId="531BF4B1" w:rsidR="004609C3" w:rsidRPr="004609C3" w:rsidRDefault="004609C3" w:rsidP="004609C3">
      <w:pPr>
        <w:numPr>
          <w:ilvl w:val="0"/>
          <w:numId w:val="40"/>
        </w:num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 w:rsidRPr="004609C3">
        <w:rPr>
          <w:rFonts w:ascii="Arial" w:hAnsi="Arial" w:cs="Arial"/>
          <w:color w:val="000000"/>
        </w:rPr>
        <w:t>Fully vaccinated people who become infected with the Delta variant can transmit it to others</w:t>
      </w:r>
    </w:p>
    <w:p w14:paraId="6070ADE0" w14:textId="72871D8A" w:rsidR="00EA2471" w:rsidRPr="004609C3" w:rsidRDefault="00EA2471" w:rsidP="00196380">
      <w:pPr>
        <w:numPr>
          <w:ilvl w:val="0"/>
          <w:numId w:val="40"/>
        </w:num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 w:rsidRPr="004609C3">
        <w:rPr>
          <w:rFonts w:ascii="Arial" w:hAnsi="Arial" w:cs="Arial"/>
          <w:color w:val="000000"/>
        </w:rPr>
        <w:t>Follow other EMS agency guidance</w:t>
      </w:r>
    </w:p>
    <w:p w14:paraId="775D0073" w14:textId="16450651" w:rsidR="004609C3" w:rsidRDefault="00EA2471" w:rsidP="004609C3">
      <w:pPr>
        <w:numPr>
          <w:ilvl w:val="0"/>
          <w:numId w:val="48"/>
        </w:numPr>
        <w:shd w:val="clear" w:color="auto" w:fill="FFFFFF"/>
        <w:spacing w:after="100" w:afterAutospacing="1"/>
        <w:rPr>
          <w:rFonts w:ascii="Arial" w:hAnsi="Arial" w:cs="Arial"/>
          <w:color w:val="000000"/>
        </w:rPr>
      </w:pPr>
      <w:r w:rsidRPr="004609C3">
        <w:rPr>
          <w:rFonts w:ascii="Arial" w:hAnsi="Arial" w:cs="Arial"/>
          <w:color w:val="000000"/>
        </w:rPr>
        <w:t xml:space="preserve">People who have a condition or are taking medications that weaken the immune system should talk to their healthcare provider to discuss their activities </w:t>
      </w:r>
    </w:p>
    <w:p w14:paraId="15910197" w14:textId="44852A5F" w:rsidR="004609C3" w:rsidRPr="004609C3" w:rsidRDefault="004609C3" w:rsidP="0000733E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4609C3">
        <w:rPr>
          <w:rFonts w:ascii="Arial" w:hAnsi="Arial" w:cs="Arial"/>
          <w:color w:val="000000"/>
        </w:rPr>
        <w:t>Get tested if experiencing </w:t>
      </w:r>
      <w:hyperlink r:id="rId11" w:history="1">
        <w:r w:rsidRPr="004609C3">
          <w:rPr>
            <w:rStyle w:val="Hyperlink"/>
            <w:rFonts w:ascii="Arial" w:hAnsi="Arial" w:cs="Arial"/>
            <w:color w:val="075290"/>
          </w:rPr>
          <w:t>COVID-19 symptoms</w:t>
        </w:r>
      </w:hyperlink>
    </w:p>
    <w:p w14:paraId="0D65686F" w14:textId="77777777" w:rsidR="000033F0" w:rsidRDefault="000033F0">
      <w:pPr>
        <w:spacing w:after="160" w:line="259" w:lineRule="auto"/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  <w:u w:val="single"/>
        </w:rPr>
        <w:br w:type="page"/>
      </w:r>
    </w:p>
    <w:p w14:paraId="6F941E20" w14:textId="710FFCE2" w:rsidR="00A01BDA" w:rsidRPr="00354C5D" w:rsidRDefault="00F2095B" w:rsidP="007B4004">
      <w:pPr>
        <w:tabs>
          <w:tab w:val="num" w:pos="3581"/>
          <w:tab w:val="left" w:pos="8488"/>
        </w:tabs>
        <w:jc w:val="center"/>
        <w:rPr>
          <w:rFonts w:ascii="Arial" w:hAnsi="Arial" w:cs="Arial"/>
          <w:bCs/>
          <w:color w:val="000000"/>
          <w:u w:val="single"/>
        </w:rPr>
      </w:pPr>
      <w:r w:rsidRPr="00354C5D">
        <w:rPr>
          <w:rFonts w:ascii="Arial" w:hAnsi="Arial" w:cs="Arial"/>
          <w:bCs/>
          <w:color w:val="000000"/>
          <w:u w:val="single"/>
        </w:rPr>
        <w:lastRenderedPageBreak/>
        <w:t>Patient Care</w:t>
      </w:r>
    </w:p>
    <w:p w14:paraId="69176171" w14:textId="304312F8" w:rsidR="00EA2471" w:rsidRPr="00E71F9E" w:rsidRDefault="00EA2471" w:rsidP="007B4004">
      <w:pPr>
        <w:pStyle w:val="ListParagraph"/>
        <w:widowControl w:val="0"/>
        <w:numPr>
          <w:ilvl w:val="0"/>
          <w:numId w:val="38"/>
        </w:numPr>
        <w:autoSpaceDE w:val="0"/>
        <w:autoSpaceDN w:val="0"/>
        <w:spacing w:before="86"/>
        <w:ind w:left="0"/>
        <w:rPr>
          <w:rFonts w:ascii="Arial" w:hAnsi="Arial" w:cs="Arial"/>
          <w:b/>
        </w:rPr>
      </w:pPr>
      <w:r w:rsidRPr="00E71F9E">
        <w:rPr>
          <w:rFonts w:ascii="Arial" w:hAnsi="Arial" w:cs="Arial"/>
          <w:b/>
        </w:rPr>
        <w:t xml:space="preserve">All crewmembers (regardless of vaccination status) must wear at least a surgical mask for </w:t>
      </w:r>
      <w:r w:rsidR="009D5F49">
        <w:rPr>
          <w:rFonts w:ascii="Arial" w:hAnsi="Arial" w:cs="Arial"/>
          <w:b/>
          <w:u w:val="single"/>
        </w:rPr>
        <w:t>every</w:t>
      </w:r>
      <w:r w:rsidRPr="00E71F9E">
        <w:rPr>
          <w:rFonts w:ascii="Arial" w:hAnsi="Arial" w:cs="Arial"/>
          <w:b/>
        </w:rPr>
        <w:t xml:space="preserve"> patient encounter</w:t>
      </w:r>
    </w:p>
    <w:p w14:paraId="41020943" w14:textId="77777777" w:rsidR="00EA2471" w:rsidRPr="006F744E" w:rsidRDefault="00EA2471" w:rsidP="007B4004">
      <w:pPr>
        <w:pStyle w:val="ListParagraph"/>
        <w:widowControl w:val="0"/>
        <w:numPr>
          <w:ilvl w:val="0"/>
          <w:numId w:val="38"/>
        </w:numPr>
        <w:autoSpaceDE w:val="0"/>
        <w:autoSpaceDN w:val="0"/>
        <w:spacing w:before="86"/>
        <w:ind w:left="0"/>
        <w:rPr>
          <w:rFonts w:ascii="Arial" w:hAnsi="Arial" w:cs="Arial"/>
          <w:bCs/>
        </w:rPr>
      </w:pPr>
      <w:r w:rsidRPr="006F744E">
        <w:rPr>
          <w:rFonts w:ascii="Arial" w:hAnsi="Arial" w:cs="Arial"/>
          <w:bCs/>
        </w:rPr>
        <w:t>Unvaccinated personnel should continue to wear a surgical mask, an N95 mask, or PAPR and eye protection for all patient care interactions</w:t>
      </w:r>
    </w:p>
    <w:p w14:paraId="062A27AF" w14:textId="07D84B43" w:rsidR="00EA2471" w:rsidRPr="006F744E" w:rsidRDefault="009D5F49" w:rsidP="007B4004">
      <w:pPr>
        <w:pStyle w:val="ListParagraph"/>
        <w:widowControl w:val="0"/>
        <w:numPr>
          <w:ilvl w:val="0"/>
          <w:numId w:val="38"/>
        </w:numPr>
        <w:autoSpaceDE w:val="0"/>
        <w:autoSpaceDN w:val="0"/>
        <w:spacing w:before="86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All personnel (vaccinated or not) </w:t>
      </w:r>
      <w:r w:rsidRPr="006F744E">
        <w:rPr>
          <w:rFonts w:ascii="Arial" w:hAnsi="Arial" w:cs="Arial"/>
          <w:bCs/>
        </w:rPr>
        <w:t>should wear N95 or PAPR and eye protection</w:t>
      </w:r>
      <w:r>
        <w:rPr>
          <w:rFonts w:ascii="Arial" w:hAnsi="Arial" w:cs="Arial"/>
          <w:bCs/>
        </w:rPr>
        <w:t xml:space="preserve"> when p</w:t>
      </w:r>
      <w:r w:rsidR="00EA2471" w:rsidRPr="006F744E">
        <w:rPr>
          <w:rFonts w:ascii="Arial" w:hAnsi="Arial" w:cs="Arial"/>
          <w:bCs/>
        </w:rPr>
        <w:t>erforming aerosol-generating procedures (AGPs)</w:t>
      </w:r>
      <w:r>
        <w:rPr>
          <w:rFonts w:ascii="Arial" w:hAnsi="Arial" w:cs="Arial"/>
          <w:bCs/>
        </w:rPr>
        <w:t>, and f</w:t>
      </w:r>
      <w:r w:rsidR="00EA2471" w:rsidRPr="006F744E">
        <w:rPr>
          <w:rFonts w:ascii="Arial" w:hAnsi="Arial" w:cs="Arial"/>
          <w:bCs/>
        </w:rPr>
        <w:t xml:space="preserve">or </w:t>
      </w:r>
      <w:r>
        <w:rPr>
          <w:rFonts w:ascii="Arial" w:hAnsi="Arial" w:cs="Arial"/>
          <w:bCs/>
        </w:rPr>
        <w:t>all</w:t>
      </w:r>
      <w:r w:rsidR="00EA2471" w:rsidRPr="006F744E">
        <w:rPr>
          <w:rFonts w:ascii="Arial" w:hAnsi="Arial" w:cs="Arial"/>
          <w:bCs/>
        </w:rPr>
        <w:t xml:space="preserve"> patient care </w:t>
      </w:r>
      <w:r w:rsidR="00EA2471" w:rsidRPr="00F2095B">
        <w:rPr>
          <w:rFonts w:ascii="Arial" w:hAnsi="Arial" w:cs="Arial"/>
          <w:b/>
        </w:rPr>
        <w:t>inside</w:t>
      </w:r>
      <w:r w:rsidR="00EA2471" w:rsidRPr="006F744E">
        <w:rPr>
          <w:rFonts w:ascii="Arial" w:hAnsi="Arial" w:cs="Arial"/>
          <w:bCs/>
        </w:rPr>
        <w:t xml:space="preserve"> the ambulance </w:t>
      </w:r>
      <w:r>
        <w:rPr>
          <w:rFonts w:ascii="Arial" w:hAnsi="Arial" w:cs="Arial"/>
          <w:bCs/>
        </w:rPr>
        <w:t>or other tight spaces</w:t>
      </w:r>
    </w:p>
    <w:p w14:paraId="1A411DF9" w14:textId="7BCBF62C" w:rsidR="00EA2471" w:rsidRPr="006F744E" w:rsidRDefault="009D5F49" w:rsidP="007B4004">
      <w:pPr>
        <w:pStyle w:val="ListParagraph"/>
        <w:widowControl w:val="0"/>
        <w:numPr>
          <w:ilvl w:val="0"/>
          <w:numId w:val="38"/>
        </w:numPr>
        <w:autoSpaceDE w:val="0"/>
        <w:autoSpaceDN w:val="0"/>
        <w:spacing w:before="86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Consider</w:t>
      </w:r>
      <w:r w:rsidR="00EA2471" w:rsidRPr="006F744E">
        <w:rPr>
          <w:rFonts w:ascii="Arial" w:hAnsi="Arial" w:cs="Arial"/>
          <w:bCs/>
        </w:rPr>
        <w:t xml:space="preserve"> use of the “scout” system (only one or two personnel in close contact with the patient or complainant) </w:t>
      </w:r>
    </w:p>
    <w:p w14:paraId="4F27922D" w14:textId="6B45C401" w:rsidR="00EA2471" w:rsidRPr="006F744E" w:rsidRDefault="00EA2471" w:rsidP="007B4004">
      <w:pPr>
        <w:pStyle w:val="ListParagraph"/>
        <w:widowControl w:val="0"/>
        <w:numPr>
          <w:ilvl w:val="0"/>
          <w:numId w:val="38"/>
        </w:numPr>
        <w:autoSpaceDE w:val="0"/>
        <w:autoSpaceDN w:val="0"/>
        <w:spacing w:before="86"/>
        <w:ind w:left="0"/>
        <w:rPr>
          <w:rFonts w:ascii="Arial" w:hAnsi="Arial" w:cs="Arial"/>
          <w:bCs/>
        </w:rPr>
      </w:pPr>
      <w:r w:rsidRPr="008F7692">
        <w:rPr>
          <w:rFonts w:ascii="Arial" w:hAnsi="Arial" w:cs="Arial"/>
          <w:b/>
          <w:u w:val="single"/>
        </w:rPr>
        <w:t>ALL EMS patients</w:t>
      </w:r>
      <w:r w:rsidRPr="006F744E">
        <w:rPr>
          <w:rFonts w:ascii="Arial" w:hAnsi="Arial" w:cs="Arial"/>
          <w:bCs/>
        </w:rPr>
        <w:t xml:space="preserve"> (NOT just suspected COVID-19 patients) </w:t>
      </w:r>
      <w:r w:rsidR="00052D09">
        <w:rPr>
          <w:rFonts w:ascii="Arial" w:hAnsi="Arial" w:cs="Arial"/>
          <w:bCs/>
        </w:rPr>
        <w:t xml:space="preserve">and </w:t>
      </w:r>
      <w:r w:rsidR="00052D09" w:rsidRPr="006F744E">
        <w:rPr>
          <w:rFonts w:ascii="Arial" w:hAnsi="Arial" w:cs="Arial"/>
          <w:bCs/>
        </w:rPr>
        <w:t>family member</w:t>
      </w:r>
      <w:r w:rsidR="00052D09">
        <w:rPr>
          <w:rFonts w:ascii="Arial" w:hAnsi="Arial" w:cs="Arial"/>
          <w:bCs/>
        </w:rPr>
        <w:t>s</w:t>
      </w:r>
      <w:r w:rsidR="00052D09" w:rsidRPr="006F744E">
        <w:rPr>
          <w:rFonts w:ascii="Arial" w:hAnsi="Arial" w:cs="Arial"/>
          <w:bCs/>
        </w:rPr>
        <w:t xml:space="preserve"> or companion</w:t>
      </w:r>
      <w:r w:rsidR="00052D09">
        <w:rPr>
          <w:rFonts w:ascii="Arial" w:hAnsi="Arial" w:cs="Arial"/>
          <w:bCs/>
        </w:rPr>
        <w:t>s</w:t>
      </w:r>
      <w:r w:rsidR="00052D09" w:rsidRPr="006F744E">
        <w:rPr>
          <w:rFonts w:ascii="Arial" w:hAnsi="Arial" w:cs="Arial"/>
          <w:bCs/>
        </w:rPr>
        <w:t xml:space="preserve"> </w:t>
      </w:r>
      <w:r w:rsidR="00052D09">
        <w:rPr>
          <w:rFonts w:ascii="Arial" w:hAnsi="Arial" w:cs="Arial"/>
          <w:bCs/>
        </w:rPr>
        <w:t>are</w:t>
      </w:r>
      <w:r w:rsidRPr="006F744E">
        <w:rPr>
          <w:rFonts w:ascii="Arial" w:hAnsi="Arial" w:cs="Arial"/>
          <w:bCs/>
        </w:rPr>
        <w:t xml:space="preserve"> to be given surgical mask</w:t>
      </w:r>
      <w:r w:rsidR="003249A9">
        <w:rPr>
          <w:rFonts w:ascii="Arial" w:hAnsi="Arial" w:cs="Arial"/>
          <w:bCs/>
        </w:rPr>
        <w:t>s</w:t>
      </w:r>
      <w:r w:rsidRPr="006F744E">
        <w:rPr>
          <w:rFonts w:ascii="Arial" w:hAnsi="Arial" w:cs="Arial"/>
          <w:bCs/>
        </w:rPr>
        <w:t xml:space="preserve"> (also called isolation mask</w:t>
      </w:r>
      <w:r w:rsidR="003249A9">
        <w:rPr>
          <w:rFonts w:ascii="Arial" w:hAnsi="Arial" w:cs="Arial"/>
          <w:bCs/>
        </w:rPr>
        <w:t>s</w:t>
      </w:r>
      <w:r w:rsidRPr="006F744E">
        <w:rPr>
          <w:rFonts w:ascii="Arial" w:hAnsi="Arial" w:cs="Arial"/>
          <w:bCs/>
        </w:rPr>
        <w:t>)</w:t>
      </w:r>
      <w:r w:rsidR="005A7DCD">
        <w:rPr>
          <w:rFonts w:ascii="Arial" w:hAnsi="Arial" w:cs="Arial"/>
          <w:bCs/>
        </w:rPr>
        <w:t xml:space="preserve"> and must be wearing mask</w:t>
      </w:r>
      <w:r w:rsidR="003249A9">
        <w:rPr>
          <w:rFonts w:ascii="Arial" w:hAnsi="Arial" w:cs="Arial"/>
          <w:bCs/>
        </w:rPr>
        <w:t>s</w:t>
      </w:r>
      <w:r w:rsidR="005A7DCD">
        <w:rPr>
          <w:rFonts w:ascii="Arial" w:hAnsi="Arial" w:cs="Arial"/>
          <w:bCs/>
        </w:rPr>
        <w:t xml:space="preserve"> on hospital entry</w:t>
      </w:r>
    </w:p>
    <w:p w14:paraId="3C1FB572" w14:textId="38F09251" w:rsidR="00EA2471" w:rsidRPr="005A7DCD" w:rsidRDefault="00EA2471" w:rsidP="007B4004">
      <w:pPr>
        <w:pStyle w:val="ListParagraph"/>
        <w:widowControl w:val="0"/>
        <w:numPr>
          <w:ilvl w:val="0"/>
          <w:numId w:val="38"/>
        </w:numPr>
        <w:autoSpaceDE w:val="0"/>
        <w:autoSpaceDN w:val="0"/>
        <w:spacing w:before="86"/>
        <w:ind w:left="0"/>
        <w:rPr>
          <w:rFonts w:ascii="Arial" w:hAnsi="Arial" w:cs="Arial"/>
          <w:bCs/>
        </w:rPr>
      </w:pPr>
      <w:r w:rsidRPr="006F744E">
        <w:rPr>
          <w:rFonts w:ascii="Arial" w:hAnsi="Arial" w:cs="Arial"/>
          <w:bCs/>
        </w:rPr>
        <w:t xml:space="preserve">Continue to notify hospitals as requested when transporting suspected COVID-19 patients.  At the present time, Kettering Health facilities are requesting those notifications.  Premier Health requests notification only </w:t>
      </w:r>
      <w:r w:rsidRPr="006F744E">
        <w:rPr>
          <w:rFonts w:ascii="Arial" w:hAnsi="Arial" w:cs="Arial"/>
        </w:rPr>
        <w:t>for critical patients or those receiving AGPs</w:t>
      </w:r>
    </w:p>
    <w:p w14:paraId="0BE8A277" w14:textId="5E2A0922" w:rsidR="00EA2471" w:rsidRPr="006F744E" w:rsidRDefault="00EA2471" w:rsidP="007B4004">
      <w:pPr>
        <w:pStyle w:val="ListParagraph"/>
        <w:widowControl w:val="0"/>
        <w:numPr>
          <w:ilvl w:val="0"/>
          <w:numId w:val="38"/>
        </w:numPr>
        <w:autoSpaceDE w:val="0"/>
        <w:autoSpaceDN w:val="0"/>
        <w:spacing w:before="86"/>
        <w:ind w:left="0"/>
        <w:rPr>
          <w:rFonts w:ascii="Arial" w:hAnsi="Arial" w:cs="Arial"/>
          <w:bCs/>
        </w:rPr>
      </w:pPr>
      <w:r w:rsidRPr="006F744E">
        <w:rPr>
          <w:rFonts w:ascii="Arial" w:hAnsi="Arial" w:cs="Arial"/>
          <w:bCs/>
        </w:rPr>
        <w:t xml:space="preserve">Companions demonstrating infectious symptoms such as fever, cough, </w:t>
      </w:r>
      <w:r w:rsidR="004C5519">
        <w:rPr>
          <w:rFonts w:ascii="Arial" w:hAnsi="Arial" w:cs="Arial"/>
          <w:bCs/>
        </w:rPr>
        <w:t xml:space="preserve">or other </w:t>
      </w:r>
      <w:r w:rsidRPr="006F744E">
        <w:rPr>
          <w:rFonts w:ascii="Arial" w:hAnsi="Arial" w:cs="Arial"/>
          <w:bCs/>
        </w:rPr>
        <w:t>illness should not be transported unless being treated as an additional patient in the patient compartment</w:t>
      </w:r>
    </w:p>
    <w:p w14:paraId="76AD6AA5" w14:textId="77777777" w:rsidR="00EA2471" w:rsidRPr="006F744E" w:rsidRDefault="00EA2471" w:rsidP="007B4004">
      <w:pPr>
        <w:pStyle w:val="ListParagraph"/>
        <w:widowControl w:val="0"/>
        <w:numPr>
          <w:ilvl w:val="0"/>
          <w:numId w:val="38"/>
        </w:numPr>
        <w:autoSpaceDE w:val="0"/>
        <w:autoSpaceDN w:val="0"/>
        <w:spacing w:before="86"/>
        <w:ind w:left="0"/>
        <w:rPr>
          <w:rFonts w:ascii="Arial" w:hAnsi="Arial" w:cs="Arial"/>
          <w:bCs/>
        </w:rPr>
      </w:pPr>
      <w:r w:rsidRPr="006F744E">
        <w:rPr>
          <w:rFonts w:ascii="Arial" w:hAnsi="Arial" w:cs="Arial"/>
          <w:bCs/>
        </w:rPr>
        <w:t xml:space="preserve">Continue frequent decontamination of the inside of all public safety vehicles </w:t>
      </w:r>
    </w:p>
    <w:p w14:paraId="75E13DB7" w14:textId="33B51586" w:rsidR="00EA2471" w:rsidRPr="006F744E" w:rsidRDefault="00EA2471" w:rsidP="007B4004">
      <w:pPr>
        <w:pStyle w:val="ListParagraph"/>
        <w:widowControl w:val="0"/>
        <w:numPr>
          <w:ilvl w:val="0"/>
          <w:numId w:val="38"/>
        </w:numPr>
        <w:autoSpaceDE w:val="0"/>
        <w:autoSpaceDN w:val="0"/>
        <w:spacing w:before="86"/>
        <w:ind w:left="0"/>
        <w:rPr>
          <w:rFonts w:ascii="Arial" w:hAnsi="Arial" w:cs="Arial"/>
          <w:bCs/>
        </w:rPr>
      </w:pPr>
      <w:r w:rsidRPr="006F744E">
        <w:rPr>
          <w:rFonts w:ascii="Arial" w:hAnsi="Arial" w:cs="Arial"/>
          <w:bCs/>
        </w:rPr>
        <w:t xml:space="preserve">Discontinue </w:t>
      </w:r>
      <w:r w:rsidR="005A7DCD">
        <w:rPr>
          <w:rFonts w:ascii="Arial" w:hAnsi="Arial" w:cs="Arial"/>
          <w:bCs/>
        </w:rPr>
        <w:t>“</w:t>
      </w:r>
      <w:r w:rsidRPr="006F744E">
        <w:rPr>
          <w:rFonts w:ascii="Arial" w:hAnsi="Arial" w:cs="Arial"/>
          <w:bCs/>
        </w:rPr>
        <w:t>extended use</w:t>
      </w:r>
      <w:r w:rsidR="005A7DCD">
        <w:rPr>
          <w:rFonts w:ascii="Arial" w:hAnsi="Arial" w:cs="Arial"/>
          <w:bCs/>
        </w:rPr>
        <w:t>”</w:t>
      </w:r>
      <w:r w:rsidRPr="006F744E">
        <w:rPr>
          <w:rFonts w:ascii="Arial" w:hAnsi="Arial" w:cs="Arial"/>
          <w:bCs/>
        </w:rPr>
        <w:t xml:space="preserve"> of masks or other PPE, including reuse and temporary storage of masks </w:t>
      </w:r>
    </w:p>
    <w:p w14:paraId="0C03BBC7" w14:textId="68304675" w:rsidR="005A7DCD" w:rsidRPr="005A7DCD" w:rsidRDefault="005A7DCD" w:rsidP="007B4004">
      <w:pPr>
        <w:pStyle w:val="ListParagraph"/>
        <w:numPr>
          <w:ilvl w:val="0"/>
          <w:numId w:val="38"/>
        </w:numPr>
        <w:ind w:left="0"/>
        <w:rPr>
          <w:rFonts w:ascii="Arial" w:hAnsi="Arial" w:cs="Arial"/>
          <w:bCs/>
        </w:rPr>
      </w:pPr>
      <w:r w:rsidRPr="005A7DCD">
        <w:rPr>
          <w:rFonts w:ascii="Arial" w:hAnsi="Arial" w:cs="Arial"/>
          <w:bCs/>
        </w:rPr>
        <w:t xml:space="preserve">If a patient asks about </w:t>
      </w:r>
      <w:r w:rsidR="001834D6">
        <w:rPr>
          <w:rFonts w:ascii="Arial" w:hAnsi="Arial" w:cs="Arial"/>
          <w:bCs/>
        </w:rPr>
        <w:t>your</w:t>
      </w:r>
      <w:r w:rsidRPr="005A7DCD">
        <w:rPr>
          <w:rFonts w:ascii="Arial" w:hAnsi="Arial" w:cs="Arial"/>
          <w:bCs/>
        </w:rPr>
        <w:t xml:space="preserve"> vaccination status </w:t>
      </w:r>
      <w:r w:rsidR="001834D6">
        <w:rPr>
          <w:rFonts w:ascii="Arial" w:hAnsi="Arial" w:cs="Arial"/>
          <w:bCs/>
        </w:rPr>
        <w:t>while you are</w:t>
      </w:r>
      <w:r w:rsidRPr="005A7DCD">
        <w:rPr>
          <w:rFonts w:ascii="Arial" w:hAnsi="Arial" w:cs="Arial"/>
          <w:bCs/>
        </w:rPr>
        <w:t xml:space="preserve"> caring for them, you should respond respectfully, but </w:t>
      </w:r>
      <w:r w:rsidRPr="001834D6">
        <w:rPr>
          <w:rFonts w:ascii="Arial" w:hAnsi="Arial" w:cs="Arial"/>
          <w:bCs/>
        </w:rPr>
        <w:t>you</w:t>
      </w:r>
      <w:r w:rsidRPr="005A7DCD">
        <w:rPr>
          <w:rFonts w:ascii="Arial" w:hAnsi="Arial" w:cs="Arial"/>
          <w:bCs/>
        </w:rPr>
        <w:t xml:space="preserve"> are not required to disclose medical, religious, or other personal information </w:t>
      </w:r>
    </w:p>
    <w:p w14:paraId="5175C6B4" w14:textId="70CECFE3" w:rsidR="00EA2471" w:rsidRPr="006F744E" w:rsidRDefault="00EA2471" w:rsidP="007B4004">
      <w:pPr>
        <w:pStyle w:val="ListParagraph"/>
        <w:widowControl w:val="0"/>
        <w:numPr>
          <w:ilvl w:val="0"/>
          <w:numId w:val="38"/>
        </w:numPr>
        <w:autoSpaceDE w:val="0"/>
        <w:autoSpaceDN w:val="0"/>
        <w:spacing w:before="86"/>
        <w:ind w:left="0"/>
        <w:rPr>
          <w:rFonts w:ascii="Arial" w:hAnsi="Arial" w:cs="Arial"/>
          <w:bCs/>
        </w:rPr>
      </w:pPr>
      <w:r w:rsidRPr="006F744E">
        <w:rPr>
          <w:rFonts w:ascii="Arial" w:hAnsi="Arial" w:cs="Arial"/>
          <w:bCs/>
        </w:rPr>
        <w:t xml:space="preserve">EMS riders/observers will follow all the same guidelines as </w:t>
      </w:r>
      <w:r w:rsidR="00196380">
        <w:rPr>
          <w:rFonts w:ascii="Arial" w:hAnsi="Arial" w:cs="Arial"/>
          <w:bCs/>
        </w:rPr>
        <w:t>agency/department</w:t>
      </w:r>
      <w:r w:rsidRPr="006F744E">
        <w:rPr>
          <w:rFonts w:ascii="Arial" w:hAnsi="Arial" w:cs="Arial"/>
          <w:bCs/>
        </w:rPr>
        <w:t xml:space="preserve"> personnel</w:t>
      </w:r>
    </w:p>
    <w:p w14:paraId="6E659E3A" w14:textId="3C62FEBD" w:rsidR="00155140" w:rsidRPr="00D40AE9" w:rsidRDefault="00EA2471" w:rsidP="007B4004">
      <w:pPr>
        <w:pStyle w:val="ListParagraph"/>
        <w:widowControl w:val="0"/>
        <w:numPr>
          <w:ilvl w:val="0"/>
          <w:numId w:val="38"/>
        </w:numPr>
        <w:autoSpaceDE w:val="0"/>
        <w:autoSpaceDN w:val="0"/>
        <w:spacing w:before="86"/>
        <w:ind w:left="0"/>
        <w:rPr>
          <w:rFonts w:ascii="Arial" w:hAnsi="Arial" w:cs="Arial"/>
          <w:bCs/>
        </w:rPr>
      </w:pPr>
      <w:r w:rsidRPr="006F744E">
        <w:rPr>
          <w:rFonts w:ascii="Arial" w:hAnsi="Arial" w:cs="Arial"/>
          <w:bCs/>
        </w:rPr>
        <w:t>Continue to document all PPE use in run reports</w:t>
      </w:r>
    </w:p>
    <w:p w14:paraId="6288B1C8" w14:textId="7C44B529" w:rsidR="00155140" w:rsidRDefault="00052D09" w:rsidP="007B4004">
      <w:pPr>
        <w:pStyle w:val="ListParagraph"/>
        <w:widowControl w:val="0"/>
        <w:numPr>
          <w:ilvl w:val="0"/>
          <w:numId w:val="38"/>
        </w:numPr>
        <w:autoSpaceDE w:val="0"/>
        <w:autoSpaceDN w:val="0"/>
        <w:spacing w:before="86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</w:t>
      </w:r>
      <w:r w:rsidR="00D40AE9">
        <w:rPr>
          <w:rFonts w:ascii="Arial" w:hAnsi="Arial" w:cs="Arial"/>
          <w:bCs/>
        </w:rPr>
        <w:t xml:space="preserve"> changes to </w:t>
      </w:r>
      <w:r>
        <w:rPr>
          <w:rFonts w:ascii="Arial" w:hAnsi="Arial" w:cs="Arial"/>
          <w:bCs/>
        </w:rPr>
        <w:t xml:space="preserve">standard </w:t>
      </w:r>
      <w:r w:rsidR="00D40AE9">
        <w:rPr>
          <w:rFonts w:ascii="Arial" w:hAnsi="Arial" w:cs="Arial"/>
          <w:bCs/>
        </w:rPr>
        <w:t xml:space="preserve">resuscitation or transport procedures </w:t>
      </w:r>
      <w:r>
        <w:rPr>
          <w:rFonts w:ascii="Arial" w:hAnsi="Arial" w:cs="Arial"/>
          <w:bCs/>
        </w:rPr>
        <w:t xml:space="preserve">are </w:t>
      </w:r>
      <w:r w:rsidR="00D40AE9">
        <w:rPr>
          <w:rFonts w:ascii="Arial" w:hAnsi="Arial" w:cs="Arial"/>
          <w:bCs/>
        </w:rPr>
        <w:t>recommended at this time</w:t>
      </w:r>
    </w:p>
    <w:p w14:paraId="0B1145B9" w14:textId="05DA8773" w:rsidR="008F7692" w:rsidRPr="007B4004" w:rsidRDefault="002721A2" w:rsidP="007B4004">
      <w:pPr>
        <w:pStyle w:val="ListParagraph"/>
        <w:widowControl w:val="0"/>
        <w:numPr>
          <w:ilvl w:val="0"/>
          <w:numId w:val="38"/>
        </w:numPr>
        <w:autoSpaceDE w:val="0"/>
        <w:autoSpaceDN w:val="0"/>
        <w:spacing w:before="86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</w:t>
      </w:r>
      <w:r w:rsidR="00155140" w:rsidRPr="007B4004">
        <w:rPr>
          <w:rFonts w:ascii="Arial" w:hAnsi="Arial" w:cs="Arial"/>
          <w:b/>
        </w:rPr>
        <w:t xml:space="preserve"> hospitals in our region requir</w:t>
      </w:r>
      <w:r>
        <w:rPr>
          <w:rFonts w:ascii="Arial" w:hAnsi="Arial" w:cs="Arial"/>
          <w:b/>
        </w:rPr>
        <w:t xml:space="preserve">e </w:t>
      </w:r>
      <w:r w:rsidR="00155140" w:rsidRPr="007B4004">
        <w:rPr>
          <w:rFonts w:ascii="Arial" w:hAnsi="Arial" w:cs="Arial"/>
          <w:b/>
        </w:rPr>
        <w:t>mask use</w:t>
      </w:r>
      <w:r>
        <w:rPr>
          <w:rFonts w:ascii="Arial" w:hAnsi="Arial" w:cs="Arial"/>
          <w:b/>
        </w:rPr>
        <w:t xml:space="preserve"> in the hospital.  </w:t>
      </w:r>
      <w:r w:rsidR="00155140" w:rsidRPr="007B4004">
        <w:rPr>
          <w:rFonts w:ascii="Arial" w:hAnsi="Arial" w:cs="Arial"/>
          <w:b/>
        </w:rPr>
        <w:t xml:space="preserve">EMS personnel </w:t>
      </w:r>
      <w:r>
        <w:rPr>
          <w:rFonts w:ascii="Arial" w:hAnsi="Arial" w:cs="Arial"/>
          <w:b/>
        </w:rPr>
        <w:t xml:space="preserve">must </w:t>
      </w:r>
      <w:r w:rsidR="00155140" w:rsidRPr="007B4004">
        <w:rPr>
          <w:rFonts w:ascii="Arial" w:hAnsi="Arial" w:cs="Arial"/>
          <w:b/>
        </w:rPr>
        <w:t>be masked wh</w:t>
      </w:r>
      <w:r w:rsidR="003249A9">
        <w:rPr>
          <w:rFonts w:ascii="Arial" w:hAnsi="Arial" w:cs="Arial"/>
          <w:b/>
        </w:rPr>
        <w:t>ile</w:t>
      </w:r>
      <w:r w:rsidR="00155140" w:rsidRPr="007B4004">
        <w:rPr>
          <w:rFonts w:ascii="Arial" w:hAnsi="Arial" w:cs="Arial"/>
          <w:b/>
        </w:rPr>
        <w:t xml:space="preserve"> in hospitals</w:t>
      </w:r>
    </w:p>
    <w:p w14:paraId="6FB24440" w14:textId="4D336255" w:rsidR="00720551" w:rsidRDefault="00720551" w:rsidP="00464054">
      <w:pPr>
        <w:rPr>
          <w:rFonts w:ascii="Arial" w:hAnsi="Arial" w:cs="Arial"/>
        </w:rPr>
      </w:pPr>
    </w:p>
    <w:p w14:paraId="65244E92" w14:textId="2F8156BC" w:rsidR="008E27C8" w:rsidRPr="006F744E" w:rsidRDefault="008E27C8" w:rsidP="00464054">
      <w:pPr>
        <w:rPr>
          <w:rFonts w:ascii="Arial" w:hAnsi="Arial" w:cs="Arial"/>
        </w:rPr>
      </w:pPr>
    </w:p>
    <w:sectPr w:rsidR="008E27C8" w:rsidRPr="006F7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2787"/>
    <w:multiLevelType w:val="multilevel"/>
    <w:tmpl w:val="472C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75CB6"/>
    <w:multiLevelType w:val="multilevel"/>
    <w:tmpl w:val="18D0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62539"/>
    <w:multiLevelType w:val="hybridMultilevel"/>
    <w:tmpl w:val="D76A9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54ECF"/>
    <w:multiLevelType w:val="hybridMultilevel"/>
    <w:tmpl w:val="2ABAA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1B4DBF"/>
    <w:multiLevelType w:val="hybridMultilevel"/>
    <w:tmpl w:val="D9D6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846F9"/>
    <w:multiLevelType w:val="hybridMultilevel"/>
    <w:tmpl w:val="F1BC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8545B"/>
    <w:multiLevelType w:val="hybridMultilevel"/>
    <w:tmpl w:val="9BDE2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C91D7C"/>
    <w:multiLevelType w:val="hybridMultilevel"/>
    <w:tmpl w:val="93F4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558F4"/>
    <w:multiLevelType w:val="hybridMultilevel"/>
    <w:tmpl w:val="83920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AD0878"/>
    <w:multiLevelType w:val="multilevel"/>
    <w:tmpl w:val="A47464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035F0C"/>
    <w:multiLevelType w:val="hybridMultilevel"/>
    <w:tmpl w:val="3BE2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A6DE7"/>
    <w:multiLevelType w:val="hybridMultilevel"/>
    <w:tmpl w:val="F2CC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66756"/>
    <w:multiLevelType w:val="hybridMultilevel"/>
    <w:tmpl w:val="4FB2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F04AF"/>
    <w:multiLevelType w:val="hybridMultilevel"/>
    <w:tmpl w:val="1E20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75F7D"/>
    <w:multiLevelType w:val="hybridMultilevel"/>
    <w:tmpl w:val="22C8B80A"/>
    <w:lvl w:ilvl="0" w:tplc="F71451C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D64A5B2">
      <w:numFmt w:val="bullet"/>
      <w:lvlText w:val="o"/>
      <w:lvlJc w:val="left"/>
      <w:pPr>
        <w:ind w:left="1559" w:hanging="360"/>
      </w:pPr>
      <w:rPr>
        <w:w w:val="100"/>
        <w:lang w:val="en-US" w:eastAsia="en-US" w:bidi="en-US"/>
      </w:rPr>
    </w:lvl>
    <w:lvl w:ilvl="2" w:tplc="12D49FAA">
      <w:numFmt w:val="bullet"/>
      <w:lvlText w:val="•"/>
      <w:lvlJc w:val="left"/>
      <w:pPr>
        <w:ind w:left="2448" w:hanging="360"/>
      </w:pPr>
      <w:rPr>
        <w:lang w:val="en-US" w:eastAsia="en-US" w:bidi="en-US"/>
      </w:rPr>
    </w:lvl>
    <w:lvl w:ilvl="3" w:tplc="E856CDBE">
      <w:numFmt w:val="bullet"/>
      <w:lvlText w:val="•"/>
      <w:lvlJc w:val="left"/>
      <w:pPr>
        <w:ind w:left="3337" w:hanging="360"/>
      </w:pPr>
      <w:rPr>
        <w:lang w:val="en-US" w:eastAsia="en-US" w:bidi="en-US"/>
      </w:rPr>
    </w:lvl>
    <w:lvl w:ilvl="4" w:tplc="6BD8C296">
      <w:numFmt w:val="bullet"/>
      <w:lvlText w:val="•"/>
      <w:lvlJc w:val="left"/>
      <w:pPr>
        <w:ind w:left="4226" w:hanging="360"/>
      </w:pPr>
      <w:rPr>
        <w:lang w:val="en-US" w:eastAsia="en-US" w:bidi="en-US"/>
      </w:rPr>
    </w:lvl>
    <w:lvl w:ilvl="5" w:tplc="703E79D6">
      <w:numFmt w:val="bullet"/>
      <w:lvlText w:val="•"/>
      <w:lvlJc w:val="left"/>
      <w:pPr>
        <w:ind w:left="5115" w:hanging="360"/>
      </w:pPr>
      <w:rPr>
        <w:lang w:val="en-US" w:eastAsia="en-US" w:bidi="en-US"/>
      </w:rPr>
    </w:lvl>
    <w:lvl w:ilvl="6" w:tplc="AD6EE382">
      <w:numFmt w:val="bullet"/>
      <w:lvlText w:val="•"/>
      <w:lvlJc w:val="left"/>
      <w:pPr>
        <w:ind w:left="6004" w:hanging="360"/>
      </w:pPr>
      <w:rPr>
        <w:lang w:val="en-US" w:eastAsia="en-US" w:bidi="en-US"/>
      </w:rPr>
    </w:lvl>
    <w:lvl w:ilvl="7" w:tplc="B2C4BC64">
      <w:numFmt w:val="bullet"/>
      <w:lvlText w:val="•"/>
      <w:lvlJc w:val="left"/>
      <w:pPr>
        <w:ind w:left="6893" w:hanging="360"/>
      </w:pPr>
      <w:rPr>
        <w:lang w:val="en-US" w:eastAsia="en-US" w:bidi="en-US"/>
      </w:rPr>
    </w:lvl>
    <w:lvl w:ilvl="8" w:tplc="EAC4E524">
      <w:numFmt w:val="bullet"/>
      <w:lvlText w:val="•"/>
      <w:lvlJc w:val="left"/>
      <w:pPr>
        <w:ind w:left="7782" w:hanging="360"/>
      </w:pPr>
      <w:rPr>
        <w:lang w:val="en-US" w:eastAsia="en-US" w:bidi="en-US"/>
      </w:rPr>
    </w:lvl>
  </w:abstractNum>
  <w:abstractNum w:abstractNumId="15" w15:restartNumberingAfterBreak="0">
    <w:nsid w:val="28923338"/>
    <w:multiLevelType w:val="hybridMultilevel"/>
    <w:tmpl w:val="6FAE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7560C"/>
    <w:multiLevelType w:val="hybridMultilevel"/>
    <w:tmpl w:val="B836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61326"/>
    <w:multiLevelType w:val="hybridMultilevel"/>
    <w:tmpl w:val="9874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06980"/>
    <w:multiLevelType w:val="hybridMultilevel"/>
    <w:tmpl w:val="36F2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33BFB"/>
    <w:multiLevelType w:val="multilevel"/>
    <w:tmpl w:val="9D0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EA1B16"/>
    <w:multiLevelType w:val="hybridMultilevel"/>
    <w:tmpl w:val="8F925D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8F7776"/>
    <w:multiLevelType w:val="hybridMultilevel"/>
    <w:tmpl w:val="0E40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407A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52CE4"/>
    <w:multiLevelType w:val="hybridMultilevel"/>
    <w:tmpl w:val="C586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016D5"/>
    <w:multiLevelType w:val="hybridMultilevel"/>
    <w:tmpl w:val="4B8E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D550B"/>
    <w:multiLevelType w:val="hybridMultilevel"/>
    <w:tmpl w:val="D048D0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5C8AA6CC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0F4FAE"/>
    <w:multiLevelType w:val="hybridMultilevel"/>
    <w:tmpl w:val="F6FC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86C71"/>
    <w:multiLevelType w:val="multilevel"/>
    <w:tmpl w:val="D4AA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115CFA"/>
    <w:multiLevelType w:val="hybridMultilevel"/>
    <w:tmpl w:val="518493DC"/>
    <w:lvl w:ilvl="0" w:tplc="F45294B2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10F83FC4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en-US"/>
      </w:rPr>
    </w:lvl>
    <w:lvl w:ilvl="2" w:tplc="A4F83370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en-US"/>
      </w:rPr>
    </w:lvl>
    <w:lvl w:ilvl="3" w:tplc="CCBE14BE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en-US"/>
      </w:rPr>
    </w:lvl>
    <w:lvl w:ilvl="4" w:tplc="16FAC7E0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en-US"/>
      </w:rPr>
    </w:lvl>
    <w:lvl w:ilvl="5" w:tplc="68526FA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1B4EFAD4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en-US"/>
      </w:rPr>
    </w:lvl>
    <w:lvl w:ilvl="7" w:tplc="1FBE0C1C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en-US"/>
      </w:rPr>
    </w:lvl>
    <w:lvl w:ilvl="8" w:tplc="097A0822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56943338"/>
    <w:multiLevelType w:val="hybridMultilevel"/>
    <w:tmpl w:val="4706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261AC"/>
    <w:multiLevelType w:val="hybridMultilevel"/>
    <w:tmpl w:val="8F482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4032A3"/>
    <w:multiLevelType w:val="hybridMultilevel"/>
    <w:tmpl w:val="C5CE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83E7E"/>
    <w:multiLevelType w:val="hybridMultilevel"/>
    <w:tmpl w:val="6628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13CCF"/>
    <w:multiLevelType w:val="hybridMultilevel"/>
    <w:tmpl w:val="299A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847DD"/>
    <w:multiLevelType w:val="hybridMultilevel"/>
    <w:tmpl w:val="4AFE45FA"/>
    <w:lvl w:ilvl="0" w:tplc="040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4" w15:restartNumberingAfterBreak="0">
    <w:nsid w:val="64A6129A"/>
    <w:multiLevelType w:val="hybridMultilevel"/>
    <w:tmpl w:val="A032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F1B84"/>
    <w:multiLevelType w:val="hybridMultilevel"/>
    <w:tmpl w:val="9E720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8E56AA"/>
    <w:multiLevelType w:val="multilevel"/>
    <w:tmpl w:val="DDEEA8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A03CD8"/>
    <w:multiLevelType w:val="hybridMultilevel"/>
    <w:tmpl w:val="84D8D8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B610B"/>
    <w:multiLevelType w:val="hybridMultilevel"/>
    <w:tmpl w:val="7BF2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B664B4"/>
    <w:multiLevelType w:val="hybridMultilevel"/>
    <w:tmpl w:val="2BC4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22F4A"/>
    <w:multiLevelType w:val="hybridMultilevel"/>
    <w:tmpl w:val="D0A60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70BFC"/>
    <w:multiLevelType w:val="hybridMultilevel"/>
    <w:tmpl w:val="D2B0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A0868"/>
    <w:multiLevelType w:val="hybridMultilevel"/>
    <w:tmpl w:val="F28E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01539"/>
    <w:multiLevelType w:val="hybridMultilevel"/>
    <w:tmpl w:val="1E203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7506D"/>
    <w:multiLevelType w:val="hybridMultilevel"/>
    <w:tmpl w:val="7AD6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16508"/>
    <w:multiLevelType w:val="hybridMultilevel"/>
    <w:tmpl w:val="476A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9"/>
  </w:num>
  <w:num w:numId="4">
    <w:abstractNumId w:val="1"/>
  </w:num>
  <w:num w:numId="5">
    <w:abstractNumId w:val="42"/>
  </w:num>
  <w:num w:numId="6">
    <w:abstractNumId w:val="20"/>
  </w:num>
  <w:num w:numId="7">
    <w:abstractNumId w:val="15"/>
  </w:num>
  <w:num w:numId="8">
    <w:abstractNumId w:val="17"/>
  </w:num>
  <w:num w:numId="9">
    <w:abstractNumId w:val="18"/>
  </w:num>
  <w:num w:numId="10">
    <w:abstractNumId w:val="11"/>
  </w:num>
  <w:num w:numId="11">
    <w:abstractNumId w:val="4"/>
  </w:num>
  <w:num w:numId="12">
    <w:abstractNumId w:val="39"/>
  </w:num>
  <w:num w:numId="13">
    <w:abstractNumId w:val="10"/>
  </w:num>
  <w:num w:numId="14">
    <w:abstractNumId w:val="28"/>
  </w:num>
  <w:num w:numId="15">
    <w:abstractNumId w:val="32"/>
  </w:num>
  <w:num w:numId="16">
    <w:abstractNumId w:val="41"/>
  </w:num>
  <w:num w:numId="17">
    <w:abstractNumId w:val="34"/>
  </w:num>
  <w:num w:numId="18">
    <w:abstractNumId w:val="25"/>
  </w:num>
  <w:num w:numId="19">
    <w:abstractNumId w:val="44"/>
  </w:num>
  <w:num w:numId="20">
    <w:abstractNumId w:val="12"/>
  </w:num>
  <w:num w:numId="21">
    <w:abstractNumId w:val="38"/>
  </w:num>
  <w:num w:numId="22">
    <w:abstractNumId w:val="31"/>
  </w:num>
  <w:num w:numId="23">
    <w:abstractNumId w:val="45"/>
  </w:num>
  <w:num w:numId="24">
    <w:abstractNumId w:val="40"/>
  </w:num>
  <w:num w:numId="25">
    <w:abstractNumId w:val="21"/>
  </w:num>
  <w:num w:numId="26">
    <w:abstractNumId w:val="5"/>
  </w:num>
  <w:num w:numId="27">
    <w:abstractNumId w:val="22"/>
  </w:num>
  <w:num w:numId="28">
    <w:abstractNumId w:val="16"/>
  </w:num>
  <w:num w:numId="29">
    <w:abstractNumId w:val="7"/>
  </w:num>
  <w:num w:numId="30">
    <w:abstractNumId w:val="30"/>
  </w:num>
  <w:num w:numId="31">
    <w:abstractNumId w:val="24"/>
  </w:num>
  <w:num w:numId="32">
    <w:abstractNumId w:val="37"/>
  </w:num>
  <w:num w:numId="33">
    <w:abstractNumId w:val="6"/>
  </w:num>
  <w:num w:numId="34">
    <w:abstractNumId w:val="14"/>
  </w:num>
  <w:num w:numId="35">
    <w:abstractNumId w:val="33"/>
  </w:num>
  <w:num w:numId="3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3"/>
  </w:num>
  <w:num w:numId="38">
    <w:abstractNumId w:val="35"/>
  </w:num>
  <w:num w:numId="39">
    <w:abstractNumId w:val="36"/>
  </w:num>
  <w:num w:numId="40">
    <w:abstractNumId w:val="9"/>
  </w:num>
  <w:num w:numId="41">
    <w:abstractNumId w:val="2"/>
  </w:num>
  <w:num w:numId="42">
    <w:abstractNumId w:val="8"/>
  </w:num>
  <w:num w:numId="43">
    <w:abstractNumId w:val="27"/>
  </w:num>
  <w:num w:numId="44">
    <w:abstractNumId w:val="13"/>
  </w:num>
  <w:num w:numId="45">
    <w:abstractNumId w:val="35"/>
  </w:num>
  <w:num w:numId="46">
    <w:abstractNumId w:val="19"/>
  </w:num>
  <w:num w:numId="47">
    <w:abstractNumId w:val="0"/>
  </w:num>
  <w:num w:numId="48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MzI0MTcwMzEzNTFR0lEKTi0uzszPAykwqgUAHd46NSwAAAA="/>
  </w:docVars>
  <w:rsids>
    <w:rsidRoot w:val="00EB2D39"/>
    <w:rsid w:val="000033F0"/>
    <w:rsid w:val="0001339D"/>
    <w:rsid w:val="00013B55"/>
    <w:rsid w:val="00021A1F"/>
    <w:rsid w:val="0002777D"/>
    <w:rsid w:val="00032E29"/>
    <w:rsid w:val="00033CE6"/>
    <w:rsid w:val="00052D09"/>
    <w:rsid w:val="00085E4F"/>
    <w:rsid w:val="00097234"/>
    <w:rsid w:val="000B033A"/>
    <w:rsid w:val="000B3208"/>
    <w:rsid w:val="000C5494"/>
    <w:rsid w:val="000C60C9"/>
    <w:rsid w:val="000C670A"/>
    <w:rsid w:val="000F3A85"/>
    <w:rsid w:val="00110A63"/>
    <w:rsid w:val="001143AC"/>
    <w:rsid w:val="00117A2F"/>
    <w:rsid w:val="00134B86"/>
    <w:rsid w:val="00143B7F"/>
    <w:rsid w:val="001503FF"/>
    <w:rsid w:val="0015305B"/>
    <w:rsid w:val="00155140"/>
    <w:rsid w:val="0015557F"/>
    <w:rsid w:val="001834D6"/>
    <w:rsid w:val="001864F3"/>
    <w:rsid w:val="00193BD3"/>
    <w:rsid w:val="00196380"/>
    <w:rsid w:val="001C0637"/>
    <w:rsid w:val="001C0FAE"/>
    <w:rsid w:val="001D4505"/>
    <w:rsid w:val="001E05A3"/>
    <w:rsid w:val="001E3961"/>
    <w:rsid w:val="001F18F3"/>
    <w:rsid w:val="001F27E5"/>
    <w:rsid w:val="00207E2E"/>
    <w:rsid w:val="00230CA2"/>
    <w:rsid w:val="00232387"/>
    <w:rsid w:val="00244A0A"/>
    <w:rsid w:val="002721A2"/>
    <w:rsid w:val="002800EF"/>
    <w:rsid w:val="00282AB4"/>
    <w:rsid w:val="00297688"/>
    <w:rsid w:val="002A54CE"/>
    <w:rsid w:val="002A702C"/>
    <w:rsid w:val="002B19DD"/>
    <w:rsid w:val="002B1C14"/>
    <w:rsid w:val="002B1E3A"/>
    <w:rsid w:val="002E221C"/>
    <w:rsid w:val="002E5B17"/>
    <w:rsid w:val="002F0FF6"/>
    <w:rsid w:val="003132F9"/>
    <w:rsid w:val="003249A9"/>
    <w:rsid w:val="0034416D"/>
    <w:rsid w:val="0035476D"/>
    <w:rsid w:val="00354C5D"/>
    <w:rsid w:val="00360141"/>
    <w:rsid w:val="003C3A20"/>
    <w:rsid w:val="003F6858"/>
    <w:rsid w:val="0040337D"/>
    <w:rsid w:val="00410B4F"/>
    <w:rsid w:val="00411292"/>
    <w:rsid w:val="00426384"/>
    <w:rsid w:val="00430F32"/>
    <w:rsid w:val="00434A11"/>
    <w:rsid w:val="00454EF7"/>
    <w:rsid w:val="004609C3"/>
    <w:rsid w:val="00464054"/>
    <w:rsid w:val="0046677D"/>
    <w:rsid w:val="004758D8"/>
    <w:rsid w:val="00491C64"/>
    <w:rsid w:val="004950FA"/>
    <w:rsid w:val="004A5549"/>
    <w:rsid w:val="004A6D07"/>
    <w:rsid w:val="004B0F0D"/>
    <w:rsid w:val="004B2E19"/>
    <w:rsid w:val="004C0249"/>
    <w:rsid w:val="004C16B7"/>
    <w:rsid w:val="004C3AFB"/>
    <w:rsid w:val="004C5519"/>
    <w:rsid w:val="004D06A3"/>
    <w:rsid w:val="004F0281"/>
    <w:rsid w:val="004F53C6"/>
    <w:rsid w:val="0052689E"/>
    <w:rsid w:val="00526F9B"/>
    <w:rsid w:val="00545E65"/>
    <w:rsid w:val="00553AFA"/>
    <w:rsid w:val="00577A53"/>
    <w:rsid w:val="00582786"/>
    <w:rsid w:val="005864C5"/>
    <w:rsid w:val="005A7DCD"/>
    <w:rsid w:val="005C37F5"/>
    <w:rsid w:val="005C7E8C"/>
    <w:rsid w:val="005E2544"/>
    <w:rsid w:val="00602AD3"/>
    <w:rsid w:val="00604833"/>
    <w:rsid w:val="006060E0"/>
    <w:rsid w:val="00622761"/>
    <w:rsid w:val="006508AC"/>
    <w:rsid w:val="00655B5F"/>
    <w:rsid w:val="0068161D"/>
    <w:rsid w:val="0068253D"/>
    <w:rsid w:val="00682C90"/>
    <w:rsid w:val="006B5C34"/>
    <w:rsid w:val="006B5C41"/>
    <w:rsid w:val="006D0980"/>
    <w:rsid w:val="006D5D4C"/>
    <w:rsid w:val="006E43C3"/>
    <w:rsid w:val="006F744E"/>
    <w:rsid w:val="0071574C"/>
    <w:rsid w:val="00720551"/>
    <w:rsid w:val="00736D3E"/>
    <w:rsid w:val="007511CE"/>
    <w:rsid w:val="00751CA4"/>
    <w:rsid w:val="0075475B"/>
    <w:rsid w:val="00755335"/>
    <w:rsid w:val="007723EF"/>
    <w:rsid w:val="00775AF1"/>
    <w:rsid w:val="00791790"/>
    <w:rsid w:val="00794D70"/>
    <w:rsid w:val="007A2F5C"/>
    <w:rsid w:val="007A7CA9"/>
    <w:rsid w:val="007B4004"/>
    <w:rsid w:val="007B582B"/>
    <w:rsid w:val="007B62A7"/>
    <w:rsid w:val="007C09B4"/>
    <w:rsid w:val="007D1048"/>
    <w:rsid w:val="007E4571"/>
    <w:rsid w:val="007F6E9A"/>
    <w:rsid w:val="008072D4"/>
    <w:rsid w:val="00821860"/>
    <w:rsid w:val="0083690F"/>
    <w:rsid w:val="00842CBD"/>
    <w:rsid w:val="00863336"/>
    <w:rsid w:val="008704F2"/>
    <w:rsid w:val="008710CC"/>
    <w:rsid w:val="00887864"/>
    <w:rsid w:val="008907BC"/>
    <w:rsid w:val="008A2090"/>
    <w:rsid w:val="008B7EAC"/>
    <w:rsid w:val="008E1AE5"/>
    <w:rsid w:val="008E27C8"/>
    <w:rsid w:val="008F14AC"/>
    <w:rsid w:val="008F3C8F"/>
    <w:rsid w:val="008F7692"/>
    <w:rsid w:val="00901A0E"/>
    <w:rsid w:val="00903357"/>
    <w:rsid w:val="00905629"/>
    <w:rsid w:val="00927EF5"/>
    <w:rsid w:val="00930D80"/>
    <w:rsid w:val="00951EB1"/>
    <w:rsid w:val="00960DF3"/>
    <w:rsid w:val="0099144B"/>
    <w:rsid w:val="009D30EE"/>
    <w:rsid w:val="009D5F49"/>
    <w:rsid w:val="009F0EFF"/>
    <w:rsid w:val="009F5B47"/>
    <w:rsid w:val="009F7B94"/>
    <w:rsid w:val="00A01BDA"/>
    <w:rsid w:val="00A1062A"/>
    <w:rsid w:val="00A155CD"/>
    <w:rsid w:val="00A26F9B"/>
    <w:rsid w:val="00A3241E"/>
    <w:rsid w:val="00A330D7"/>
    <w:rsid w:val="00A50917"/>
    <w:rsid w:val="00A546E2"/>
    <w:rsid w:val="00A60EAA"/>
    <w:rsid w:val="00A736C5"/>
    <w:rsid w:val="00A76722"/>
    <w:rsid w:val="00A85315"/>
    <w:rsid w:val="00A869A0"/>
    <w:rsid w:val="00AB392B"/>
    <w:rsid w:val="00AB5E11"/>
    <w:rsid w:val="00AC1EE1"/>
    <w:rsid w:val="00AD5D4F"/>
    <w:rsid w:val="00AE4093"/>
    <w:rsid w:val="00AE6EA9"/>
    <w:rsid w:val="00AF3972"/>
    <w:rsid w:val="00B0687B"/>
    <w:rsid w:val="00B07CAC"/>
    <w:rsid w:val="00B11281"/>
    <w:rsid w:val="00B30E17"/>
    <w:rsid w:val="00B36C11"/>
    <w:rsid w:val="00B37249"/>
    <w:rsid w:val="00B81BCB"/>
    <w:rsid w:val="00B91C3D"/>
    <w:rsid w:val="00B945FA"/>
    <w:rsid w:val="00BB5EC6"/>
    <w:rsid w:val="00BC09BE"/>
    <w:rsid w:val="00BC0A0E"/>
    <w:rsid w:val="00BC3731"/>
    <w:rsid w:val="00BF735F"/>
    <w:rsid w:val="00C033DB"/>
    <w:rsid w:val="00C0545D"/>
    <w:rsid w:val="00C21CD5"/>
    <w:rsid w:val="00C45E11"/>
    <w:rsid w:val="00C525B4"/>
    <w:rsid w:val="00C83F8F"/>
    <w:rsid w:val="00C85FF0"/>
    <w:rsid w:val="00CA05FE"/>
    <w:rsid w:val="00CA300B"/>
    <w:rsid w:val="00CB77D2"/>
    <w:rsid w:val="00CC31F4"/>
    <w:rsid w:val="00CC549E"/>
    <w:rsid w:val="00CC7AFD"/>
    <w:rsid w:val="00CD110C"/>
    <w:rsid w:val="00CD69DA"/>
    <w:rsid w:val="00D00FEE"/>
    <w:rsid w:val="00D40AE9"/>
    <w:rsid w:val="00D75577"/>
    <w:rsid w:val="00D82BE4"/>
    <w:rsid w:val="00D82CCE"/>
    <w:rsid w:val="00D90177"/>
    <w:rsid w:val="00DB2623"/>
    <w:rsid w:val="00DC14B4"/>
    <w:rsid w:val="00DE09A9"/>
    <w:rsid w:val="00E15711"/>
    <w:rsid w:val="00E71F9E"/>
    <w:rsid w:val="00E74942"/>
    <w:rsid w:val="00E84596"/>
    <w:rsid w:val="00EA0C31"/>
    <w:rsid w:val="00EA2471"/>
    <w:rsid w:val="00EA3EAA"/>
    <w:rsid w:val="00EB2D39"/>
    <w:rsid w:val="00EC3920"/>
    <w:rsid w:val="00EC3BA3"/>
    <w:rsid w:val="00ED5CB5"/>
    <w:rsid w:val="00EF362F"/>
    <w:rsid w:val="00EF4015"/>
    <w:rsid w:val="00F03C16"/>
    <w:rsid w:val="00F175F6"/>
    <w:rsid w:val="00F2095B"/>
    <w:rsid w:val="00F236A9"/>
    <w:rsid w:val="00F32BEF"/>
    <w:rsid w:val="00F40F80"/>
    <w:rsid w:val="00F72E17"/>
    <w:rsid w:val="00F94A53"/>
    <w:rsid w:val="00FA6838"/>
    <w:rsid w:val="00FB725A"/>
    <w:rsid w:val="00FC718D"/>
    <w:rsid w:val="00FD3ACC"/>
    <w:rsid w:val="00FE4CD9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F9186"/>
  <w15:chartTrackingRefBased/>
  <w15:docId w15:val="{ED134AED-A608-4F62-A328-14310C25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D3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B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F3C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3C8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F3C8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D39"/>
    <w:rPr>
      <w:color w:val="0563C1"/>
      <w:u w:val="single"/>
    </w:rPr>
  </w:style>
  <w:style w:type="paragraph" w:styleId="ListParagraph">
    <w:name w:val="List Paragraph"/>
    <w:basedOn w:val="Normal"/>
    <w:uiPriority w:val="1"/>
    <w:qFormat/>
    <w:rsid w:val="00EB2D3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3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3C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3C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F3C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F3C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3C8F"/>
    <w:rPr>
      <w:i/>
      <w:iCs/>
    </w:rPr>
  </w:style>
  <w:style w:type="character" w:customStyle="1" w:styleId="sr-only">
    <w:name w:val="sr-only"/>
    <w:basedOn w:val="DefaultParagraphFont"/>
    <w:rsid w:val="008F3C8F"/>
  </w:style>
  <w:style w:type="character" w:customStyle="1" w:styleId="Heading1Char">
    <w:name w:val="Heading 1 Char"/>
    <w:basedOn w:val="DefaultParagraphFont"/>
    <w:link w:val="Heading1"/>
    <w:uiPriority w:val="9"/>
    <w:rsid w:val="00410B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410B4F"/>
    <w:rPr>
      <w:b/>
      <w:bCs/>
    </w:rPr>
  </w:style>
  <w:style w:type="paragraph" w:styleId="NoSpacing">
    <w:name w:val="No Spacing"/>
    <w:uiPriority w:val="1"/>
    <w:qFormat/>
    <w:rsid w:val="00720551"/>
    <w:pPr>
      <w:spacing w:after="0" w:line="240" w:lineRule="auto"/>
    </w:pPr>
  </w:style>
  <w:style w:type="table" w:styleId="TableGrid">
    <w:name w:val="Table Grid"/>
    <w:basedOn w:val="TableNormal"/>
    <w:uiPriority w:val="39"/>
    <w:rsid w:val="0072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6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F9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F9B"/>
    <w:rPr>
      <w:rFonts w:ascii="Calibri" w:hAnsi="Calibri" w:cs="Calibri"/>
      <w:b/>
      <w:bCs/>
      <w:sz w:val="20"/>
      <w:szCs w:val="20"/>
    </w:rPr>
  </w:style>
  <w:style w:type="paragraph" w:customStyle="1" w:styleId="xmsonormal">
    <w:name w:val="x_msonormal"/>
    <w:basedOn w:val="Normal"/>
    <w:rsid w:val="00464054"/>
  </w:style>
  <w:style w:type="paragraph" w:styleId="BodyText">
    <w:name w:val="Body Text"/>
    <w:basedOn w:val="Normal"/>
    <w:link w:val="BodyTextChar"/>
    <w:uiPriority w:val="1"/>
    <w:unhideWhenUsed/>
    <w:qFormat/>
    <w:rsid w:val="00143B7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43B7F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Revision">
    <w:name w:val="Revision"/>
    <w:hidden/>
    <w:uiPriority w:val="99"/>
    <w:semiHidden/>
    <w:rsid w:val="00842CBD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DB262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5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2395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8552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399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157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E0E0E0"/>
            <w:right w:val="none" w:sz="0" w:space="0" w:color="E0E0E0"/>
          </w:divBdr>
          <w:divsChild>
            <w:div w:id="5604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7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FD599.72D974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dc.gov/coronavirus/2019-ncov/symptoms-testing/symptoms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cdc.gov/coronavirus/2019-ncov/prevent-getting-sick/preven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.cdc.gov/covid-data-track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Gerstner, David</dc:creator>
  <cp:keywords/>
  <dc:description/>
  <cp:lastModifiedBy>Gerstner, David</cp:lastModifiedBy>
  <cp:revision>29</cp:revision>
  <cp:lastPrinted>2021-05-27T14:54:00Z</cp:lastPrinted>
  <dcterms:created xsi:type="dcterms:W3CDTF">2021-08-05T16:32:00Z</dcterms:created>
  <dcterms:modified xsi:type="dcterms:W3CDTF">2021-08-13T17:23:00Z</dcterms:modified>
</cp:coreProperties>
</file>