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B" w:rsidRDefault="00983155" w:rsidP="00B64A1B">
      <w:pPr>
        <w:tabs>
          <w:tab w:val="left" w:pos="720"/>
          <w:tab w:val="left" w:pos="4500"/>
        </w:tabs>
        <w:spacing w:before="400"/>
        <w:jc w:val="center"/>
        <w:rPr>
          <w:sz w:val="34"/>
          <w:szCs w:val="34"/>
        </w:rPr>
      </w:pPr>
      <w:r w:rsidRPr="00B64A1B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56D35977" wp14:editId="051C0978">
            <wp:simplePos x="0" y="0"/>
            <wp:positionH relativeFrom="column">
              <wp:posOffset>-835660</wp:posOffset>
            </wp:positionH>
            <wp:positionV relativeFrom="paragraph">
              <wp:posOffset>-914400</wp:posOffset>
            </wp:positionV>
            <wp:extent cx="7521575" cy="1559560"/>
            <wp:effectExtent l="0" t="0" r="317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Department - Mast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9EC" w:rsidRPr="00B64A1B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3EEE7" wp14:editId="6F10D122">
                <wp:simplePos x="0" y="0"/>
                <wp:positionH relativeFrom="column">
                  <wp:posOffset>927735</wp:posOffset>
                </wp:positionH>
                <wp:positionV relativeFrom="paragraph">
                  <wp:posOffset>-721360</wp:posOffset>
                </wp:positionV>
                <wp:extent cx="5181600" cy="914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.05pt;margin-top:-56.8pt;width:4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" stroked="f"/>
            </w:pict>
          </mc:Fallback>
        </mc:AlternateContent>
      </w:r>
      <w:r w:rsidR="00775355" w:rsidRPr="00B64A1B">
        <w:rPr>
          <w:sz w:val="34"/>
          <w:szCs w:val="34"/>
        </w:rPr>
        <w:t>Line-of-</w:t>
      </w:r>
      <w:r w:rsidR="000B0E29" w:rsidRPr="00B64A1B">
        <w:rPr>
          <w:sz w:val="34"/>
          <w:szCs w:val="34"/>
        </w:rPr>
        <w:t>Duty Death</w:t>
      </w:r>
      <w:r w:rsidR="00E31EFA" w:rsidRPr="00B64A1B">
        <w:rPr>
          <w:sz w:val="34"/>
          <w:szCs w:val="34"/>
        </w:rPr>
        <w:t xml:space="preserve"> </w:t>
      </w:r>
      <w:r w:rsidR="00775355" w:rsidRPr="00B64A1B">
        <w:rPr>
          <w:sz w:val="34"/>
          <w:szCs w:val="34"/>
        </w:rPr>
        <w:t>(</w:t>
      </w:r>
      <w:r w:rsidR="000B0E29" w:rsidRPr="00B64A1B">
        <w:rPr>
          <w:sz w:val="34"/>
          <w:szCs w:val="34"/>
        </w:rPr>
        <w:t>Active Duty Level</w:t>
      </w:r>
      <w:r w:rsidR="00775355" w:rsidRPr="00B64A1B">
        <w:rPr>
          <w:sz w:val="34"/>
          <w:szCs w:val="34"/>
        </w:rPr>
        <w:t>)</w:t>
      </w:r>
      <w:r w:rsidR="000B0E29" w:rsidRPr="00B64A1B">
        <w:rPr>
          <w:sz w:val="34"/>
          <w:szCs w:val="34"/>
        </w:rPr>
        <w:t xml:space="preserve"> Notification for</w:t>
      </w:r>
    </w:p>
    <w:p w:rsidR="00A45DF9" w:rsidRPr="00B64A1B" w:rsidRDefault="000B0E29" w:rsidP="00B64A1B">
      <w:pPr>
        <w:tabs>
          <w:tab w:val="left" w:pos="720"/>
          <w:tab w:val="left" w:pos="4500"/>
        </w:tabs>
        <w:jc w:val="center"/>
        <w:rPr>
          <w:sz w:val="34"/>
          <w:szCs w:val="34"/>
        </w:rPr>
      </w:pPr>
      <w:r w:rsidRPr="00B64A1B">
        <w:rPr>
          <w:sz w:val="34"/>
          <w:szCs w:val="34"/>
        </w:rPr>
        <w:t>F</w:t>
      </w:r>
      <w:r w:rsidR="00B64A1B">
        <w:rPr>
          <w:sz w:val="34"/>
          <w:szCs w:val="34"/>
        </w:rPr>
        <w:t>irefighter/</w:t>
      </w:r>
      <w:r w:rsidRPr="00B64A1B">
        <w:rPr>
          <w:sz w:val="34"/>
          <w:szCs w:val="34"/>
        </w:rPr>
        <w:t>P</w:t>
      </w:r>
      <w:r w:rsidR="00B64A1B">
        <w:rPr>
          <w:sz w:val="34"/>
          <w:szCs w:val="34"/>
        </w:rPr>
        <w:t>aramedic</w:t>
      </w:r>
      <w:r w:rsidRPr="00B64A1B">
        <w:rPr>
          <w:sz w:val="34"/>
          <w:szCs w:val="34"/>
        </w:rPr>
        <w:t xml:space="preserve"> Tracy Leach</w:t>
      </w:r>
    </w:p>
    <w:p w:rsidR="000B0E29" w:rsidRDefault="00E31EFA" w:rsidP="00B64A1B">
      <w:pPr>
        <w:tabs>
          <w:tab w:val="left" w:pos="720"/>
          <w:tab w:val="left" w:pos="4500"/>
        </w:tabs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F5C2B2" wp14:editId="4D3B26B7">
            <wp:simplePos x="0" y="0"/>
            <wp:positionH relativeFrom="column">
              <wp:posOffset>4218940</wp:posOffset>
            </wp:positionH>
            <wp:positionV relativeFrom="paragraph">
              <wp:posOffset>668655</wp:posOffset>
            </wp:positionV>
            <wp:extent cx="1806575" cy="2289810"/>
            <wp:effectExtent l="19050" t="19050" r="22225" b="152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7 14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2898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29" w:rsidRPr="000B0E29">
        <w:rPr>
          <w:sz w:val="24"/>
          <w:szCs w:val="24"/>
        </w:rPr>
        <w:t xml:space="preserve">It is with deepest regret and sorrow that the Kettering Fire Department must announce the </w:t>
      </w:r>
      <w:r w:rsidR="000B0E29">
        <w:rPr>
          <w:sz w:val="24"/>
          <w:szCs w:val="24"/>
        </w:rPr>
        <w:t>L</w:t>
      </w:r>
      <w:r w:rsidR="000B0E29" w:rsidRPr="000B0E29">
        <w:rPr>
          <w:sz w:val="24"/>
          <w:szCs w:val="24"/>
        </w:rPr>
        <w:t>ine</w:t>
      </w:r>
      <w:r w:rsidR="00702F8A">
        <w:rPr>
          <w:sz w:val="24"/>
          <w:szCs w:val="24"/>
        </w:rPr>
        <w:t>-</w:t>
      </w:r>
      <w:r w:rsidR="00F35F30" w:rsidRPr="000B0E29">
        <w:rPr>
          <w:sz w:val="24"/>
          <w:szCs w:val="24"/>
        </w:rPr>
        <w:t>of</w:t>
      </w:r>
      <w:r w:rsidR="00702F8A">
        <w:rPr>
          <w:sz w:val="24"/>
          <w:szCs w:val="24"/>
        </w:rPr>
        <w:t>-</w:t>
      </w:r>
      <w:r w:rsidR="00F35F30">
        <w:rPr>
          <w:sz w:val="24"/>
          <w:szCs w:val="24"/>
        </w:rPr>
        <w:t>Duty</w:t>
      </w:r>
      <w:r w:rsidR="000B0E29" w:rsidRPr="000B0E29">
        <w:rPr>
          <w:sz w:val="24"/>
          <w:szCs w:val="24"/>
        </w:rPr>
        <w:t xml:space="preserve"> </w:t>
      </w:r>
      <w:r w:rsidR="000B0E29">
        <w:rPr>
          <w:sz w:val="24"/>
          <w:szCs w:val="24"/>
        </w:rPr>
        <w:t>D</w:t>
      </w:r>
      <w:r w:rsidR="00012C8C">
        <w:rPr>
          <w:sz w:val="24"/>
          <w:szCs w:val="24"/>
        </w:rPr>
        <w:t xml:space="preserve">eath </w:t>
      </w:r>
      <w:r w:rsidR="00702F8A">
        <w:rPr>
          <w:sz w:val="24"/>
          <w:szCs w:val="24"/>
        </w:rPr>
        <w:t>(</w:t>
      </w:r>
      <w:r w:rsidR="000B0E29">
        <w:rPr>
          <w:sz w:val="24"/>
          <w:szCs w:val="24"/>
        </w:rPr>
        <w:t>Active Duty Level</w:t>
      </w:r>
      <w:r w:rsidR="00702F8A">
        <w:rPr>
          <w:sz w:val="24"/>
          <w:szCs w:val="24"/>
        </w:rPr>
        <w:t>)</w:t>
      </w:r>
      <w:r w:rsidR="00012C8C">
        <w:rPr>
          <w:sz w:val="24"/>
          <w:szCs w:val="24"/>
        </w:rPr>
        <w:t xml:space="preserve"> </w:t>
      </w:r>
      <w:r w:rsidR="000B0E29">
        <w:rPr>
          <w:sz w:val="24"/>
          <w:szCs w:val="24"/>
        </w:rPr>
        <w:t>of F</w:t>
      </w:r>
      <w:r w:rsidR="006302C2">
        <w:rPr>
          <w:sz w:val="24"/>
          <w:szCs w:val="24"/>
        </w:rPr>
        <w:t>irefighter</w:t>
      </w:r>
      <w:r w:rsidR="000B0E29">
        <w:rPr>
          <w:sz w:val="24"/>
          <w:szCs w:val="24"/>
        </w:rPr>
        <w:t>/</w:t>
      </w:r>
      <w:r w:rsidR="00B1115C">
        <w:rPr>
          <w:sz w:val="24"/>
          <w:szCs w:val="24"/>
        </w:rPr>
        <w:t>Paramedic</w:t>
      </w:r>
      <w:r w:rsidR="000B0E29">
        <w:rPr>
          <w:sz w:val="24"/>
          <w:szCs w:val="24"/>
        </w:rPr>
        <w:t xml:space="preserve"> Tracy Leach as of the</w:t>
      </w:r>
      <w:r w:rsidR="000B0E29" w:rsidRPr="000B0E29">
        <w:rPr>
          <w:sz w:val="24"/>
          <w:szCs w:val="24"/>
        </w:rPr>
        <w:t xml:space="preserve"> evening</w:t>
      </w:r>
      <w:r w:rsidR="000B0E29">
        <w:rPr>
          <w:sz w:val="24"/>
          <w:szCs w:val="24"/>
        </w:rPr>
        <w:t xml:space="preserve"> of December 24, 2022. Tracy passed away after succum</w:t>
      </w:r>
      <w:r w:rsidR="000B0E29" w:rsidRPr="000B0E29">
        <w:rPr>
          <w:sz w:val="24"/>
          <w:szCs w:val="24"/>
        </w:rPr>
        <w:t>bing to occupational cancer. Tracy served the Kettering F</w:t>
      </w:r>
      <w:r w:rsidR="00787AF1">
        <w:rPr>
          <w:sz w:val="24"/>
          <w:szCs w:val="24"/>
        </w:rPr>
        <w:t xml:space="preserve">ire Department with </w:t>
      </w:r>
      <w:r w:rsidR="000A1C85">
        <w:rPr>
          <w:sz w:val="24"/>
          <w:szCs w:val="24"/>
        </w:rPr>
        <w:t xml:space="preserve">distinction with </w:t>
      </w:r>
      <w:r w:rsidR="00787AF1">
        <w:rPr>
          <w:sz w:val="24"/>
          <w:szCs w:val="24"/>
        </w:rPr>
        <w:t>more than 21</w:t>
      </w:r>
      <w:r w:rsidR="000B0E29" w:rsidRPr="000B0E29">
        <w:rPr>
          <w:sz w:val="24"/>
          <w:szCs w:val="24"/>
        </w:rPr>
        <w:t xml:space="preserve"> years of s</w:t>
      </w:r>
      <w:r w:rsidR="00B64A1B">
        <w:rPr>
          <w:sz w:val="24"/>
          <w:szCs w:val="24"/>
        </w:rPr>
        <w:t xml:space="preserve">ervice. </w:t>
      </w:r>
    </w:p>
    <w:p w:rsidR="00D92A24" w:rsidRDefault="000B0E29" w:rsidP="00A92D89">
      <w:pPr>
        <w:tabs>
          <w:tab w:val="left" w:pos="720"/>
          <w:tab w:val="left" w:pos="4500"/>
        </w:tabs>
        <w:spacing w:before="120"/>
        <w:rPr>
          <w:sz w:val="24"/>
          <w:szCs w:val="24"/>
        </w:rPr>
      </w:pPr>
      <w:r w:rsidRPr="000B0E29">
        <w:rPr>
          <w:sz w:val="24"/>
          <w:szCs w:val="24"/>
        </w:rPr>
        <w:t>Tracy's funeral arrangement</w:t>
      </w:r>
      <w:r w:rsidR="00551CC4">
        <w:rPr>
          <w:sz w:val="24"/>
          <w:szCs w:val="24"/>
        </w:rPr>
        <w:t>s</w:t>
      </w:r>
      <w:r w:rsidRPr="000B0E29">
        <w:rPr>
          <w:sz w:val="24"/>
          <w:szCs w:val="24"/>
        </w:rPr>
        <w:t xml:space="preserve"> will be conduc</w:t>
      </w:r>
      <w:r>
        <w:rPr>
          <w:sz w:val="24"/>
          <w:szCs w:val="24"/>
        </w:rPr>
        <w:t>t</w:t>
      </w:r>
      <w:r w:rsidRPr="000B0E29">
        <w:rPr>
          <w:sz w:val="24"/>
          <w:szCs w:val="24"/>
        </w:rPr>
        <w:t xml:space="preserve">ed with </w:t>
      </w:r>
      <w:r>
        <w:rPr>
          <w:sz w:val="24"/>
          <w:szCs w:val="24"/>
        </w:rPr>
        <w:t>appropriate</w:t>
      </w:r>
      <w:r w:rsidRPr="000B0E29">
        <w:rPr>
          <w:sz w:val="24"/>
          <w:szCs w:val="24"/>
        </w:rPr>
        <w:t xml:space="preserve"> honors </w:t>
      </w:r>
      <w:r w:rsidR="00FB3B92">
        <w:rPr>
          <w:sz w:val="24"/>
          <w:szCs w:val="24"/>
        </w:rPr>
        <w:t>on January 4, 2023</w:t>
      </w:r>
      <w:r w:rsidR="00B64A1B">
        <w:rPr>
          <w:sz w:val="24"/>
          <w:szCs w:val="24"/>
        </w:rPr>
        <w:t>,</w:t>
      </w:r>
      <w:r w:rsidR="00FB3B92">
        <w:rPr>
          <w:sz w:val="24"/>
          <w:szCs w:val="24"/>
        </w:rPr>
        <w:t xml:space="preserve"> </w:t>
      </w:r>
      <w:r w:rsidRPr="000B0E2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those details </w:t>
      </w:r>
      <w:r w:rsidR="00D92A24">
        <w:rPr>
          <w:sz w:val="24"/>
          <w:szCs w:val="24"/>
        </w:rPr>
        <w:t>are:</w:t>
      </w:r>
    </w:p>
    <w:p w:rsidR="004F05FC" w:rsidRDefault="00FB3B92" w:rsidP="004F05FC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before="120"/>
        <w:rPr>
          <w:sz w:val="24"/>
          <w:szCs w:val="24"/>
        </w:rPr>
      </w:pPr>
      <w:r w:rsidRPr="00FB3B92">
        <w:rPr>
          <w:sz w:val="24"/>
          <w:szCs w:val="24"/>
        </w:rPr>
        <w:t xml:space="preserve">Memorial services will be held at </w:t>
      </w:r>
      <w:r w:rsidR="00E23FEA">
        <w:rPr>
          <w:sz w:val="24"/>
          <w:szCs w:val="24"/>
        </w:rPr>
        <w:t>Apex Church</w:t>
      </w:r>
    </w:p>
    <w:p w:rsidR="00B64A1B" w:rsidRDefault="00E23FEA" w:rsidP="004F05FC">
      <w:pPr>
        <w:pStyle w:val="ListParagraph"/>
        <w:tabs>
          <w:tab w:val="left" w:pos="720"/>
          <w:tab w:val="left" w:pos="45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5200 Far Hills Ave</w:t>
      </w:r>
      <w:r w:rsidR="009B1AE1">
        <w:rPr>
          <w:sz w:val="24"/>
          <w:szCs w:val="24"/>
        </w:rPr>
        <w:t>,</w:t>
      </w:r>
      <w:r>
        <w:rPr>
          <w:sz w:val="24"/>
          <w:szCs w:val="24"/>
        </w:rPr>
        <w:t xml:space="preserve"> Kettering, OH 45429</w:t>
      </w:r>
    </w:p>
    <w:p w:rsidR="008217A1" w:rsidRPr="004F05FC" w:rsidRDefault="008217A1" w:rsidP="00E72257">
      <w:pPr>
        <w:pStyle w:val="ListParagraph"/>
        <w:numPr>
          <w:ilvl w:val="1"/>
          <w:numId w:val="1"/>
        </w:numPr>
        <w:tabs>
          <w:tab w:val="left" w:pos="720"/>
          <w:tab w:val="left" w:pos="4500"/>
        </w:tabs>
        <w:spacing w:before="120"/>
        <w:ind w:left="990" w:hanging="270"/>
        <w:rPr>
          <w:sz w:val="24"/>
          <w:szCs w:val="24"/>
        </w:rPr>
      </w:pPr>
      <w:r>
        <w:rPr>
          <w:sz w:val="24"/>
          <w:szCs w:val="24"/>
        </w:rPr>
        <w:t>0850 Arrival of FF/P Tracy Leach (Honor Cordon &amp; Presentation of Arms from uniformed personnel)</w:t>
      </w:r>
    </w:p>
    <w:p w:rsidR="00B64A1B" w:rsidRDefault="00B64A1B" w:rsidP="00E72257">
      <w:pPr>
        <w:pStyle w:val="ListParagraph"/>
        <w:numPr>
          <w:ilvl w:val="1"/>
          <w:numId w:val="1"/>
        </w:numPr>
        <w:tabs>
          <w:tab w:val="left" w:pos="720"/>
          <w:tab w:val="left" w:pos="4500"/>
        </w:tabs>
        <w:spacing w:before="120"/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0900-1000 Private </w:t>
      </w:r>
      <w:r w:rsidR="007F2AC5">
        <w:rPr>
          <w:sz w:val="24"/>
          <w:szCs w:val="24"/>
        </w:rPr>
        <w:t>vi</w:t>
      </w:r>
      <w:r>
        <w:rPr>
          <w:sz w:val="24"/>
          <w:szCs w:val="24"/>
        </w:rPr>
        <w:t>ewing</w:t>
      </w:r>
      <w:r w:rsidR="007F2AC5">
        <w:rPr>
          <w:sz w:val="24"/>
          <w:szCs w:val="24"/>
        </w:rPr>
        <w:t xml:space="preserve"> for family </w:t>
      </w:r>
      <w:r w:rsidR="00E72257">
        <w:rPr>
          <w:sz w:val="24"/>
          <w:szCs w:val="24"/>
        </w:rPr>
        <w:t>&amp;</w:t>
      </w:r>
      <w:r w:rsidR="007F2AC5">
        <w:rPr>
          <w:sz w:val="24"/>
          <w:szCs w:val="24"/>
        </w:rPr>
        <w:t xml:space="preserve"> invited friends</w:t>
      </w:r>
    </w:p>
    <w:p w:rsidR="00B64A1B" w:rsidRDefault="00B64A1B" w:rsidP="00E72257">
      <w:pPr>
        <w:pStyle w:val="ListParagraph"/>
        <w:numPr>
          <w:ilvl w:val="1"/>
          <w:numId w:val="1"/>
        </w:numPr>
        <w:tabs>
          <w:tab w:val="left" w:pos="720"/>
          <w:tab w:val="left" w:pos="4500"/>
        </w:tabs>
        <w:spacing w:before="120"/>
        <w:ind w:left="990" w:hanging="270"/>
        <w:rPr>
          <w:sz w:val="24"/>
          <w:szCs w:val="24"/>
        </w:rPr>
      </w:pPr>
      <w:r>
        <w:rPr>
          <w:sz w:val="24"/>
          <w:szCs w:val="24"/>
        </w:rPr>
        <w:t>1000-1100 KFD and Bellbrook FD viewing</w:t>
      </w:r>
    </w:p>
    <w:p w:rsidR="00B64A1B" w:rsidRDefault="00B64A1B" w:rsidP="00E72257">
      <w:pPr>
        <w:pStyle w:val="ListParagraph"/>
        <w:numPr>
          <w:ilvl w:val="1"/>
          <w:numId w:val="1"/>
        </w:numPr>
        <w:tabs>
          <w:tab w:val="left" w:pos="720"/>
          <w:tab w:val="left" w:pos="4500"/>
        </w:tabs>
        <w:spacing w:before="120"/>
        <w:ind w:left="990" w:hanging="270"/>
        <w:rPr>
          <w:sz w:val="24"/>
          <w:szCs w:val="24"/>
        </w:rPr>
      </w:pPr>
      <w:r>
        <w:rPr>
          <w:sz w:val="24"/>
          <w:szCs w:val="24"/>
        </w:rPr>
        <w:t>1100-1245 Public viewing</w:t>
      </w:r>
    </w:p>
    <w:p w:rsidR="00B64A1B" w:rsidRPr="00FB3B92" w:rsidRDefault="00B64A1B" w:rsidP="00E72257">
      <w:pPr>
        <w:pStyle w:val="ListParagraph"/>
        <w:numPr>
          <w:ilvl w:val="1"/>
          <w:numId w:val="1"/>
        </w:numPr>
        <w:tabs>
          <w:tab w:val="left" w:pos="720"/>
          <w:tab w:val="left" w:pos="4500"/>
        </w:tabs>
        <w:spacing w:before="120"/>
        <w:ind w:left="990" w:hanging="270"/>
        <w:rPr>
          <w:sz w:val="24"/>
          <w:szCs w:val="24"/>
        </w:rPr>
      </w:pPr>
      <w:r>
        <w:rPr>
          <w:sz w:val="24"/>
          <w:szCs w:val="24"/>
        </w:rPr>
        <w:t>1300 Memorial services begin</w:t>
      </w:r>
    </w:p>
    <w:p w:rsidR="00E72257" w:rsidRPr="00E72257" w:rsidRDefault="00D92A24" w:rsidP="00A92D89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before="120"/>
      </w:pPr>
      <w:r w:rsidRPr="00FB3B92">
        <w:rPr>
          <w:sz w:val="24"/>
          <w:szCs w:val="24"/>
        </w:rPr>
        <w:t>Graveside services will be at Valley View Memoria</w:t>
      </w:r>
      <w:r w:rsidR="00FB3B92">
        <w:rPr>
          <w:sz w:val="24"/>
          <w:szCs w:val="24"/>
        </w:rPr>
        <w:t>l Garden</w:t>
      </w:r>
      <w:r w:rsidR="00E72257">
        <w:rPr>
          <w:sz w:val="24"/>
          <w:szCs w:val="24"/>
        </w:rPr>
        <w:t>s</w:t>
      </w:r>
      <w:bookmarkStart w:id="0" w:name="_GoBack"/>
      <w:bookmarkEnd w:id="0"/>
    </w:p>
    <w:p w:rsidR="00A45DF9" w:rsidRDefault="00E72257" w:rsidP="00E72257">
      <w:pPr>
        <w:tabs>
          <w:tab w:val="left" w:pos="720"/>
          <w:tab w:val="left" w:pos="4500"/>
        </w:tabs>
        <w:ind w:left="360"/>
      </w:pPr>
      <w:r>
        <w:tab/>
      </w:r>
      <w:r w:rsidR="00D92A24">
        <w:t>170 N. Valley Rd</w:t>
      </w:r>
      <w:r w:rsidR="009B1AE1">
        <w:t>.</w:t>
      </w:r>
      <w:r w:rsidR="00D92A24">
        <w:t>, Xenia, OH 45385</w:t>
      </w:r>
    </w:p>
    <w:p w:rsidR="00D92A24" w:rsidRDefault="00D92A24" w:rsidP="00A92D89">
      <w:pPr>
        <w:tabs>
          <w:tab w:val="left" w:pos="720"/>
          <w:tab w:val="left" w:pos="4500"/>
        </w:tabs>
      </w:pPr>
    </w:p>
    <w:p w:rsidR="00DA1B84" w:rsidRDefault="007F3746" w:rsidP="00A92D89">
      <w:pPr>
        <w:tabs>
          <w:tab w:val="left" w:pos="720"/>
          <w:tab w:val="left" w:pos="4500"/>
        </w:tabs>
      </w:pPr>
      <w:r>
        <w:t>To place fire</w:t>
      </w:r>
      <w:r w:rsidR="00A92D89">
        <w:t xml:space="preserve"> </w:t>
      </w:r>
      <w:r w:rsidR="00127517">
        <w:t xml:space="preserve">apparatus </w:t>
      </w:r>
      <w:r w:rsidR="00A92D89">
        <w:t xml:space="preserve">in the procession </w:t>
      </w:r>
      <w:r w:rsidR="00127517">
        <w:t xml:space="preserve">to graveside </w:t>
      </w:r>
      <w:r>
        <w:t xml:space="preserve">service </w:t>
      </w:r>
      <w:r w:rsidR="00A92D89">
        <w:t xml:space="preserve">please contact Assistant Chief Mike Miller at </w:t>
      </w:r>
      <w:hyperlink r:id="rId8" w:history="1">
        <w:r w:rsidR="00127517" w:rsidRPr="00A5185B">
          <w:rPr>
            <w:rStyle w:val="Hyperlink"/>
          </w:rPr>
          <w:t>Michael.Miller@ketteringoh.org</w:t>
        </w:r>
      </w:hyperlink>
      <w:r w:rsidR="00551CC4">
        <w:t xml:space="preserve"> or via phone at 937.296.2489 or c- 937.367.3284.</w:t>
      </w:r>
    </w:p>
    <w:p w:rsidR="00A92D89" w:rsidRDefault="00A92D89" w:rsidP="00A92D89">
      <w:pPr>
        <w:tabs>
          <w:tab w:val="left" w:pos="720"/>
          <w:tab w:val="left" w:pos="4500"/>
        </w:tabs>
      </w:pPr>
    </w:p>
    <w:p w:rsidR="00A92D89" w:rsidRDefault="00127517" w:rsidP="00A92D89">
      <w:pPr>
        <w:tabs>
          <w:tab w:val="left" w:pos="720"/>
          <w:tab w:val="left" w:pos="4500"/>
        </w:tabs>
      </w:pPr>
      <w:r>
        <w:t>To offer</w:t>
      </w:r>
      <w:r w:rsidR="00A92D89">
        <w:t xml:space="preserve"> assistance </w:t>
      </w:r>
      <w:r>
        <w:t>with KFD</w:t>
      </w:r>
      <w:r w:rsidR="00A92D89">
        <w:t xml:space="preserve"> operational staffing </w:t>
      </w:r>
      <w:r w:rsidR="004F05FC">
        <w:t xml:space="preserve">coverage </w:t>
      </w:r>
      <w:r w:rsidR="00A92D89">
        <w:t xml:space="preserve">please </w:t>
      </w:r>
      <w:proofErr w:type="gramStart"/>
      <w:r w:rsidR="00A92D89">
        <w:t>contact</w:t>
      </w:r>
      <w:proofErr w:type="gramEnd"/>
      <w:r w:rsidR="00A92D89">
        <w:t xml:space="preserve"> Assistant Chief David Roth at </w:t>
      </w:r>
      <w:hyperlink r:id="rId9" w:history="1">
        <w:r w:rsidRPr="00A5185B">
          <w:rPr>
            <w:rStyle w:val="Hyperlink"/>
          </w:rPr>
          <w:t>David.Roth@ketteringoh.org</w:t>
        </w:r>
      </w:hyperlink>
      <w:r w:rsidR="00A92D89">
        <w:t xml:space="preserve"> or via phone at 937.296.2489</w:t>
      </w:r>
      <w:r>
        <w:t xml:space="preserve"> or c- 937.901.5822</w:t>
      </w:r>
      <w:r w:rsidR="00A92D89">
        <w:t>.</w:t>
      </w:r>
    </w:p>
    <w:p w:rsidR="00A92D89" w:rsidRDefault="00A92D89" w:rsidP="00A92D89">
      <w:pPr>
        <w:tabs>
          <w:tab w:val="left" w:pos="720"/>
          <w:tab w:val="left" w:pos="4500"/>
        </w:tabs>
      </w:pPr>
    </w:p>
    <w:p w:rsidR="00B64A1B" w:rsidRDefault="00B64A1B" w:rsidP="00A92D89">
      <w:pPr>
        <w:tabs>
          <w:tab w:val="left" w:pos="720"/>
          <w:tab w:val="left" w:pos="4500"/>
        </w:tabs>
      </w:pPr>
      <w:r>
        <w:t xml:space="preserve">For coordination of Fire Department Honor Guards contact Captain Kris </w:t>
      </w:r>
      <w:proofErr w:type="spellStart"/>
      <w:r>
        <w:t>Denlinger</w:t>
      </w:r>
      <w:proofErr w:type="spellEnd"/>
      <w:r>
        <w:t xml:space="preserve"> at </w:t>
      </w:r>
      <w:hyperlink r:id="rId10" w:history="1">
        <w:r w:rsidR="00127517" w:rsidRPr="00A5185B">
          <w:rPr>
            <w:rStyle w:val="Hyperlink"/>
          </w:rPr>
          <w:t>Kristopher.Denlinger@ketteringoh.org</w:t>
        </w:r>
      </w:hyperlink>
      <w:r w:rsidR="00C92E8A">
        <w:t xml:space="preserve"> or via phone at 937.903.2332.</w:t>
      </w:r>
    </w:p>
    <w:p w:rsidR="00B64A1B" w:rsidRDefault="00B64A1B" w:rsidP="00A92D89">
      <w:pPr>
        <w:tabs>
          <w:tab w:val="left" w:pos="720"/>
          <w:tab w:val="left" w:pos="4500"/>
        </w:tabs>
      </w:pPr>
    </w:p>
    <w:p w:rsidR="00A45DF9" w:rsidRDefault="00B405AA" w:rsidP="00A92D89">
      <w:pPr>
        <w:tabs>
          <w:tab w:val="left" w:pos="720"/>
          <w:tab w:val="left" w:pos="4500"/>
        </w:tabs>
      </w:pPr>
      <w:r>
        <w:t xml:space="preserve">In lieu of flowers, donations may be made to Francis Kennels at: </w:t>
      </w:r>
      <w:hyperlink r:id="rId11" w:history="1">
        <w:r w:rsidR="00E31EFA" w:rsidRPr="00455D96">
          <w:rPr>
            <w:rStyle w:val="Hyperlink"/>
          </w:rPr>
          <w:t>http://www.franciskennels.com/give</w:t>
        </w:r>
      </w:hyperlink>
      <w:r w:rsidR="00455D96">
        <w:rPr>
          <w:rStyle w:val="Hyperlink"/>
        </w:rPr>
        <w:t>.</w:t>
      </w:r>
    </w:p>
    <w:p w:rsidR="00B405AA" w:rsidRDefault="00B405AA" w:rsidP="00A92D89">
      <w:pPr>
        <w:tabs>
          <w:tab w:val="left" w:pos="720"/>
          <w:tab w:val="left" w:pos="4500"/>
        </w:tabs>
      </w:pPr>
    </w:p>
    <w:p w:rsidR="00B405AA" w:rsidRDefault="00B405AA" w:rsidP="00A92D89">
      <w:pPr>
        <w:tabs>
          <w:tab w:val="left" w:pos="720"/>
          <w:tab w:val="left" w:pos="4500"/>
        </w:tabs>
      </w:pPr>
      <w:r>
        <w:t>Or by mail to:</w:t>
      </w:r>
    </w:p>
    <w:p w:rsidR="00B405AA" w:rsidRDefault="00B405AA" w:rsidP="00A92D89">
      <w:pPr>
        <w:tabs>
          <w:tab w:val="left" w:pos="720"/>
          <w:tab w:val="left" w:pos="4500"/>
        </w:tabs>
      </w:pPr>
      <w:r>
        <w:t>Francis Kennels</w:t>
      </w:r>
    </w:p>
    <w:p w:rsidR="00B405AA" w:rsidRDefault="00B405AA" w:rsidP="00A92D89">
      <w:pPr>
        <w:tabs>
          <w:tab w:val="left" w:pos="720"/>
          <w:tab w:val="left" w:pos="4500"/>
        </w:tabs>
      </w:pPr>
      <w:r>
        <w:t>1984 Lower Bellbrook Rd</w:t>
      </w:r>
    </w:p>
    <w:p w:rsidR="00B405AA" w:rsidRDefault="00B405AA" w:rsidP="00A92D89">
      <w:pPr>
        <w:tabs>
          <w:tab w:val="left" w:pos="720"/>
          <w:tab w:val="left" w:pos="4500"/>
        </w:tabs>
      </w:pPr>
      <w:r>
        <w:t>Xenia, OH 45385</w:t>
      </w:r>
    </w:p>
    <w:p w:rsidR="00A45DF9" w:rsidRDefault="00A45DF9" w:rsidP="00A92D89">
      <w:pPr>
        <w:tabs>
          <w:tab w:val="left" w:pos="720"/>
          <w:tab w:val="left" w:pos="4500"/>
        </w:tabs>
      </w:pPr>
    </w:p>
    <w:p w:rsidR="00A45DF9" w:rsidRDefault="00A45DF9" w:rsidP="00A92D89">
      <w:pPr>
        <w:tabs>
          <w:tab w:val="left" w:pos="720"/>
          <w:tab w:val="left" w:pos="4500"/>
        </w:tabs>
      </w:pPr>
    </w:p>
    <w:sectPr w:rsidR="00A45DF9">
      <w:pgSz w:w="12240" w:h="15840" w:code="1"/>
      <w:pgMar w:top="1440" w:right="1440" w:bottom="1152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C17"/>
    <w:multiLevelType w:val="hybridMultilevel"/>
    <w:tmpl w:val="B288A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06EB2"/>
    <w:rsid w:val="00012C8C"/>
    <w:rsid w:val="000A1C85"/>
    <w:rsid w:val="000B0E29"/>
    <w:rsid w:val="00127517"/>
    <w:rsid w:val="00303E28"/>
    <w:rsid w:val="00455D96"/>
    <w:rsid w:val="004F05FC"/>
    <w:rsid w:val="00551CC4"/>
    <w:rsid w:val="006302C2"/>
    <w:rsid w:val="00702F8A"/>
    <w:rsid w:val="00775355"/>
    <w:rsid w:val="00787AF1"/>
    <w:rsid w:val="007F2AC5"/>
    <w:rsid w:val="007F3746"/>
    <w:rsid w:val="008217A1"/>
    <w:rsid w:val="009251E9"/>
    <w:rsid w:val="00983155"/>
    <w:rsid w:val="009B1AE1"/>
    <w:rsid w:val="00A45DF9"/>
    <w:rsid w:val="00A92D89"/>
    <w:rsid w:val="00B1115C"/>
    <w:rsid w:val="00B309EC"/>
    <w:rsid w:val="00B405AA"/>
    <w:rsid w:val="00B64A1B"/>
    <w:rsid w:val="00C92E8A"/>
    <w:rsid w:val="00D92A24"/>
    <w:rsid w:val="00DA1B84"/>
    <w:rsid w:val="00DD6D1A"/>
    <w:rsid w:val="00E123F8"/>
    <w:rsid w:val="00E23FEA"/>
    <w:rsid w:val="00E31EFA"/>
    <w:rsid w:val="00E72257"/>
    <w:rsid w:val="00F35912"/>
    <w:rsid w:val="00F35F30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Optima" w:hAnsi="Optima"/>
      <w:sz w:val="24"/>
    </w:rPr>
  </w:style>
  <w:style w:type="paragraph" w:customStyle="1" w:styleId="BirthdayName">
    <w:name w:val="BirthdayName"/>
    <w:basedOn w:val="Normal"/>
    <w:pPr>
      <w:jc w:val="center"/>
    </w:pPr>
    <w:rPr>
      <w:color w:val="FF0000"/>
      <w:sz w:val="18"/>
    </w:rPr>
  </w:style>
  <w:style w:type="paragraph" w:styleId="EnvelopeReturn">
    <w:name w:val="envelope return"/>
    <w:basedOn w:val="Normal"/>
    <w:semiHidden/>
    <w:rPr>
      <w:rFonts w:ascii="Optima" w:hAnsi="Optim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E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Optima" w:hAnsi="Optima"/>
      <w:sz w:val="24"/>
    </w:rPr>
  </w:style>
  <w:style w:type="paragraph" w:customStyle="1" w:styleId="BirthdayName">
    <w:name w:val="BirthdayName"/>
    <w:basedOn w:val="Normal"/>
    <w:pPr>
      <w:jc w:val="center"/>
    </w:pPr>
    <w:rPr>
      <w:color w:val="FF0000"/>
      <w:sz w:val="18"/>
    </w:rPr>
  </w:style>
  <w:style w:type="paragraph" w:styleId="EnvelopeReturn">
    <w:name w:val="envelope return"/>
    <w:basedOn w:val="Normal"/>
    <w:semiHidden/>
    <w:rPr>
      <w:rFonts w:ascii="Optima" w:hAnsi="Optim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E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95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iller@ketteringo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ranciskennels.com/g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opher.Denlinger@ketteringo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Roth@ketteringo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250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6553670</vt:i4>
      </vt:variant>
      <vt:variant>
        <vt:i4>-1</vt:i4>
      </vt:variant>
      <vt:variant>
        <vt:i4>1030</vt:i4>
      </vt:variant>
      <vt:variant>
        <vt:i4>1</vt:i4>
      </vt:variant>
      <vt:variant>
        <vt:lpwstr>..\..\Logos\fire-ltrhd.tif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Robbins</dc:creator>
  <cp:lastModifiedBy>Mitch Robbins</cp:lastModifiedBy>
  <cp:revision>14</cp:revision>
  <cp:lastPrinted>2022-12-29T18:45:00Z</cp:lastPrinted>
  <dcterms:created xsi:type="dcterms:W3CDTF">2022-12-29T12:37:00Z</dcterms:created>
  <dcterms:modified xsi:type="dcterms:W3CDTF">2022-12-29T20:22:00Z</dcterms:modified>
</cp:coreProperties>
</file>