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ABB7" w14:textId="77777777" w:rsidR="0051659D" w:rsidRPr="008A0ED8" w:rsidRDefault="0051659D" w:rsidP="0051659D">
      <w:pPr>
        <w:spacing w:after="0" w:line="240" w:lineRule="auto"/>
        <w:textAlignment w:val="baseline"/>
        <w:rPr>
          <w:rFonts w:ascii="Segoe UI" w:eastAsia="Times New Roman" w:hAnsi="Segoe UI" w:cs="Segoe UI"/>
          <w:kern w:val="0"/>
          <w:sz w:val="18"/>
          <w:szCs w:val="18"/>
          <w14:ligatures w14:val="none"/>
        </w:rPr>
      </w:pPr>
      <w:r w:rsidRPr="008A0ED8">
        <w:rPr>
          <w:rFonts w:ascii="Calibri" w:eastAsiaTheme="majorEastAsia" w:hAnsi="Calibri" w:cs="Calibri"/>
          <w:color w:val="000000"/>
          <w:kern w:val="0"/>
          <w14:ligatures w14:val="none"/>
        </w:rPr>
        <w:t>MINUTES </w:t>
      </w:r>
    </w:p>
    <w:p w14:paraId="0749689F" w14:textId="77777777" w:rsidR="0051659D" w:rsidRPr="008A0ED8" w:rsidRDefault="0051659D" w:rsidP="0051659D">
      <w:pPr>
        <w:spacing w:after="0" w:line="240" w:lineRule="auto"/>
        <w:textAlignment w:val="baseline"/>
        <w:rPr>
          <w:rFonts w:ascii="Segoe UI" w:eastAsia="Times New Roman" w:hAnsi="Segoe UI" w:cs="Segoe UI"/>
          <w:kern w:val="0"/>
          <w:sz w:val="18"/>
          <w:szCs w:val="18"/>
          <w14:ligatures w14:val="none"/>
        </w:rPr>
      </w:pPr>
      <w:r w:rsidRPr="008A0ED8">
        <w:rPr>
          <w:rFonts w:ascii="Calibri" w:eastAsiaTheme="majorEastAsia" w:hAnsi="Calibri" w:cs="Calibri"/>
          <w:color w:val="000000"/>
          <w:kern w:val="0"/>
          <w14:ligatures w14:val="none"/>
        </w:rPr>
        <w:t>RPAB Region 3 </w:t>
      </w:r>
    </w:p>
    <w:p w14:paraId="263F46C6" w14:textId="1AB657BF" w:rsidR="0051659D" w:rsidRPr="008A0ED8" w:rsidRDefault="0051659D" w:rsidP="0051659D">
      <w:pPr>
        <w:spacing w:after="0" w:line="240" w:lineRule="auto"/>
        <w:textAlignment w:val="baseline"/>
        <w:rPr>
          <w:rFonts w:ascii="Segoe UI" w:eastAsia="Times New Roman" w:hAnsi="Segoe UI" w:cs="Segoe UI"/>
          <w:kern w:val="0"/>
          <w:sz w:val="18"/>
          <w:szCs w:val="18"/>
          <w14:ligatures w14:val="none"/>
        </w:rPr>
      </w:pPr>
      <w:r>
        <w:rPr>
          <w:rFonts w:ascii="Calibri" w:eastAsiaTheme="majorEastAsia" w:hAnsi="Calibri" w:cs="Calibri"/>
          <w:color w:val="000000"/>
          <w:kern w:val="0"/>
          <w14:ligatures w14:val="none"/>
        </w:rPr>
        <w:t>June</w:t>
      </w:r>
      <w:r w:rsidRPr="008A0ED8">
        <w:rPr>
          <w:rFonts w:ascii="Calibri" w:eastAsiaTheme="majorEastAsia" w:hAnsi="Calibri" w:cs="Calibri"/>
          <w:color w:val="000000"/>
          <w:kern w:val="0"/>
          <w14:ligatures w14:val="none"/>
        </w:rPr>
        <w:t xml:space="preserve"> 1</w:t>
      </w:r>
      <w:r>
        <w:rPr>
          <w:rFonts w:ascii="Calibri" w:eastAsiaTheme="majorEastAsia" w:hAnsi="Calibri" w:cs="Calibri"/>
          <w:color w:val="000000"/>
          <w:kern w:val="0"/>
          <w14:ligatures w14:val="none"/>
        </w:rPr>
        <w:t>2</w:t>
      </w:r>
      <w:r w:rsidRPr="008A0ED8">
        <w:rPr>
          <w:rFonts w:ascii="Calibri" w:eastAsiaTheme="majorEastAsia" w:hAnsi="Calibri" w:cs="Calibri"/>
          <w:color w:val="000000"/>
          <w:kern w:val="0"/>
          <w14:ligatures w14:val="none"/>
        </w:rPr>
        <w:t>, 202</w:t>
      </w:r>
      <w:r>
        <w:rPr>
          <w:rFonts w:ascii="Calibri" w:eastAsiaTheme="majorEastAsia" w:hAnsi="Calibri" w:cs="Calibri"/>
          <w:color w:val="000000"/>
          <w:kern w:val="0"/>
          <w14:ligatures w14:val="none"/>
        </w:rPr>
        <w:t>5</w:t>
      </w:r>
      <w:r w:rsidRPr="008A0ED8">
        <w:rPr>
          <w:rFonts w:ascii="Calibri" w:eastAsiaTheme="majorEastAsia" w:hAnsi="Calibri" w:cs="Calibri"/>
          <w:color w:val="000000"/>
          <w:kern w:val="0"/>
          <w14:ligatures w14:val="none"/>
        </w:rPr>
        <w:t> </w:t>
      </w:r>
    </w:p>
    <w:p w14:paraId="648AD772" w14:textId="77777777" w:rsidR="0051659D" w:rsidRPr="008A0ED8" w:rsidRDefault="0051659D" w:rsidP="0051659D">
      <w:pPr>
        <w:spacing w:after="0" w:line="240" w:lineRule="auto"/>
        <w:textAlignment w:val="baseline"/>
        <w:rPr>
          <w:rFonts w:ascii="Segoe UI" w:eastAsia="Times New Roman" w:hAnsi="Segoe UI" w:cs="Segoe UI"/>
          <w:kern w:val="0"/>
          <w:sz w:val="18"/>
          <w:szCs w:val="18"/>
          <w14:ligatures w14:val="none"/>
        </w:rPr>
      </w:pPr>
      <w:r w:rsidRPr="008A0ED8">
        <w:rPr>
          <w:rFonts w:ascii="Calibri" w:eastAsiaTheme="majorEastAsia" w:hAnsi="Calibri" w:cs="Calibri"/>
          <w:color w:val="000000"/>
          <w:kern w:val="0"/>
          <w14:ligatures w14:val="none"/>
        </w:rPr>
        <w:t> </w:t>
      </w:r>
    </w:p>
    <w:p w14:paraId="3D780F20" w14:textId="15D7DCA1" w:rsidR="0051659D" w:rsidRDefault="0051659D" w:rsidP="0051659D">
      <w:pPr>
        <w:spacing w:after="0" w:line="240" w:lineRule="auto"/>
        <w:textAlignment w:val="baseline"/>
        <w:rPr>
          <w:rFonts w:ascii="Segoe UI" w:eastAsia="Times New Roman" w:hAnsi="Segoe UI" w:cs="Segoe UI"/>
          <w:kern w:val="0"/>
          <w:sz w:val="18"/>
          <w:szCs w:val="18"/>
          <w14:ligatures w14:val="none"/>
        </w:rPr>
      </w:pPr>
      <w:r w:rsidRPr="008A0ED8">
        <w:rPr>
          <w:rFonts w:ascii="Calibri" w:eastAsiaTheme="majorEastAsia" w:hAnsi="Calibri" w:cs="Calibri"/>
          <w:color w:val="000000"/>
          <w:kern w:val="0"/>
          <w14:ligatures w14:val="none"/>
        </w:rPr>
        <w:t>Physicians present: (Members in bold) Drs.</w:t>
      </w:r>
      <w:r>
        <w:rPr>
          <w:rFonts w:ascii="Calibri" w:eastAsiaTheme="majorEastAsia" w:hAnsi="Calibri" w:cs="Calibri"/>
          <w:color w:val="000000"/>
          <w:kern w:val="0"/>
          <w14:ligatures w14:val="none"/>
        </w:rPr>
        <w:t xml:space="preserve"> Bales,</w:t>
      </w:r>
      <w:r w:rsidRPr="008A0ED8">
        <w:rPr>
          <w:rFonts w:ascii="Calibri" w:eastAsiaTheme="majorEastAsia" w:hAnsi="Calibri" w:cs="Calibri"/>
          <w:color w:val="000000"/>
          <w:kern w:val="0"/>
          <w14:ligatures w14:val="none"/>
        </w:rPr>
        <w:t xml:space="preserve"> Finnegan,</w:t>
      </w:r>
      <w:r>
        <w:rPr>
          <w:rFonts w:ascii="Calibri" w:eastAsiaTheme="majorEastAsia" w:hAnsi="Calibri" w:cs="Calibri"/>
          <w:color w:val="000000"/>
          <w:kern w:val="0"/>
          <w14:ligatures w14:val="none"/>
        </w:rPr>
        <w:t xml:space="preserve"> Goyal, </w:t>
      </w:r>
      <w:r w:rsidRPr="008A0ED8">
        <w:rPr>
          <w:rFonts w:ascii="Calibri" w:eastAsiaTheme="majorEastAsia" w:hAnsi="Calibri" w:cs="Calibri"/>
          <w:b/>
          <w:bCs/>
          <w:color w:val="000000"/>
          <w:kern w:val="0"/>
          <w14:ligatures w14:val="none"/>
        </w:rPr>
        <w:t>Krzmarzick, Marriott</w:t>
      </w:r>
      <w:r w:rsidRPr="008A0ED8">
        <w:rPr>
          <w:rFonts w:ascii="Calibri" w:eastAsiaTheme="majorEastAsia" w:hAnsi="Calibri" w:cs="Calibri"/>
          <w:color w:val="000000"/>
          <w:kern w:val="0"/>
          <w14:ligatures w14:val="none"/>
        </w:rPr>
        <w:t xml:space="preserve">, </w:t>
      </w:r>
      <w:r w:rsidRPr="008A0ED8">
        <w:rPr>
          <w:rFonts w:ascii="Calibri" w:eastAsiaTheme="majorEastAsia" w:hAnsi="Calibri" w:cs="Calibri"/>
          <w:b/>
          <w:bCs/>
          <w:color w:val="000000"/>
          <w:kern w:val="0"/>
          <w14:ligatures w14:val="none"/>
        </w:rPr>
        <w:t>Robinson</w:t>
      </w:r>
      <w:r w:rsidRPr="008A0ED8">
        <w:rPr>
          <w:rFonts w:ascii="Calibri" w:eastAsiaTheme="majorEastAsia" w:hAnsi="Calibri" w:cs="Calibri"/>
          <w:color w:val="000000"/>
          <w:kern w:val="0"/>
          <w14:ligatures w14:val="none"/>
        </w:rPr>
        <w:t xml:space="preserve">, </w:t>
      </w:r>
      <w:r w:rsidRPr="008A0ED8">
        <w:rPr>
          <w:rFonts w:ascii="Calibri" w:eastAsiaTheme="majorEastAsia" w:hAnsi="Calibri" w:cs="Calibri"/>
          <w:b/>
          <w:bCs/>
          <w:color w:val="000000"/>
          <w:kern w:val="0"/>
          <w14:ligatures w14:val="none"/>
        </w:rPr>
        <w:t>Springer</w:t>
      </w:r>
      <w:r>
        <w:rPr>
          <w:rFonts w:ascii="Calibri" w:eastAsiaTheme="majorEastAsia" w:hAnsi="Calibri" w:cs="Calibri"/>
          <w:b/>
          <w:bCs/>
          <w:color w:val="000000"/>
          <w:kern w:val="0"/>
          <w14:ligatures w14:val="none"/>
        </w:rPr>
        <w:t xml:space="preserve">, </w:t>
      </w:r>
      <w:r w:rsidRPr="0051659D">
        <w:rPr>
          <w:rFonts w:ascii="Calibri" w:eastAsiaTheme="majorEastAsia" w:hAnsi="Calibri" w:cs="Calibri"/>
          <w:color w:val="000000"/>
          <w:kern w:val="0"/>
          <w14:ligatures w14:val="none"/>
        </w:rPr>
        <w:t>Tanner</w:t>
      </w:r>
    </w:p>
    <w:p w14:paraId="41E908E1" w14:textId="77777777" w:rsidR="0051659D" w:rsidRPr="008A0ED8" w:rsidRDefault="0051659D" w:rsidP="0051659D">
      <w:pPr>
        <w:spacing w:after="0" w:line="240" w:lineRule="auto"/>
        <w:textAlignment w:val="baseline"/>
        <w:rPr>
          <w:rFonts w:ascii="Segoe UI" w:eastAsia="Times New Roman" w:hAnsi="Segoe UI" w:cs="Segoe UI"/>
          <w:kern w:val="0"/>
          <w:sz w:val="18"/>
          <w:szCs w:val="18"/>
          <w14:ligatures w14:val="none"/>
        </w:rPr>
      </w:pPr>
    </w:p>
    <w:p w14:paraId="240679CE" w14:textId="40E1ACD0" w:rsidR="0051659D" w:rsidRPr="008A0ED8" w:rsidRDefault="0051659D" w:rsidP="0051659D">
      <w:pPr>
        <w:spacing w:after="0" w:line="240" w:lineRule="auto"/>
        <w:textAlignment w:val="baseline"/>
        <w:rPr>
          <w:rFonts w:ascii="Segoe UI" w:eastAsia="Times New Roman" w:hAnsi="Segoe UI" w:cs="Segoe UI"/>
          <w:kern w:val="0"/>
          <w:sz w:val="18"/>
          <w:szCs w:val="18"/>
          <w14:ligatures w14:val="none"/>
        </w:rPr>
      </w:pPr>
      <w:r w:rsidRPr="008A0ED8">
        <w:rPr>
          <w:rFonts w:ascii="Calibri" w:eastAsiaTheme="majorEastAsia" w:hAnsi="Calibri" w:cs="Calibri"/>
          <w:color w:val="000000"/>
          <w:kern w:val="0"/>
          <w14:ligatures w14:val="none"/>
        </w:rPr>
        <w:t xml:space="preserve">Regular contributors/guests present: Balcom, </w:t>
      </w:r>
      <w:r>
        <w:rPr>
          <w:rFonts w:ascii="Calibri" w:eastAsiaTheme="majorEastAsia" w:hAnsi="Calibri" w:cs="Calibri"/>
          <w:color w:val="000000"/>
          <w:kern w:val="0"/>
          <w14:ligatures w14:val="none"/>
        </w:rPr>
        <w:t xml:space="preserve">Bradford, DC </w:t>
      </w:r>
      <w:r w:rsidRPr="008A0ED8">
        <w:rPr>
          <w:rFonts w:ascii="Calibri" w:eastAsiaTheme="majorEastAsia" w:hAnsi="Calibri" w:cs="Calibri"/>
          <w:color w:val="000000"/>
          <w:kern w:val="0"/>
          <w14:ligatures w14:val="none"/>
        </w:rPr>
        <w:t xml:space="preserve">Bruggeman, </w:t>
      </w:r>
      <w:r>
        <w:rPr>
          <w:rFonts w:ascii="Calibri" w:eastAsiaTheme="majorEastAsia" w:hAnsi="Calibri" w:cs="Calibri"/>
          <w:color w:val="000000"/>
          <w:kern w:val="0"/>
          <w14:ligatures w14:val="none"/>
        </w:rPr>
        <w:t xml:space="preserve">AC </w:t>
      </w:r>
      <w:r w:rsidRPr="008A0ED8">
        <w:rPr>
          <w:rFonts w:ascii="Calibri" w:eastAsiaTheme="majorEastAsia" w:hAnsi="Calibri" w:cs="Calibri"/>
          <w:color w:val="000000"/>
          <w:kern w:val="0"/>
          <w14:ligatures w14:val="none"/>
        </w:rPr>
        <w:t xml:space="preserve">Buehler, Burdick, </w:t>
      </w:r>
      <w:r>
        <w:rPr>
          <w:rFonts w:ascii="Calibri" w:eastAsiaTheme="majorEastAsia" w:hAnsi="Calibri" w:cs="Calibri"/>
          <w:color w:val="000000"/>
          <w:kern w:val="0"/>
          <w14:ligatures w14:val="none"/>
        </w:rPr>
        <w:t xml:space="preserve">Davenport, </w:t>
      </w:r>
      <w:r w:rsidRPr="008A0ED8">
        <w:rPr>
          <w:rFonts w:ascii="Calibri" w:eastAsiaTheme="majorEastAsia" w:hAnsi="Calibri" w:cs="Calibri"/>
          <w:color w:val="000000"/>
          <w:kern w:val="0"/>
          <w14:ligatures w14:val="none"/>
        </w:rPr>
        <w:t xml:space="preserve">Chief </w:t>
      </w:r>
      <w:r w:rsidR="007C2362">
        <w:rPr>
          <w:rFonts w:ascii="Calibri" w:eastAsiaTheme="majorEastAsia" w:hAnsi="Calibri" w:cs="Calibri"/>
          <w:color w:val="000000"/>
          <w:kern w:val="0"/>
          <w14:ligatures w14:val="none"/>
        </w:rPr>
        <w:t>A</w:t>
      </w:r>
      <w:r w:rsidRPr="008A0ED8">
        <w:rPr>
          <w:rFonts w:ascii="Calibri" w:eastAsiaTheme="majorEastAsia" w:hAnsi="Calibri" w:cs="Calibri"/>
          <w:color w:val="000000"/>
          <w:kern w:val="0"/>
          <w14:ligatures w14:val="none"/>
        </w:rPr>
        <w:t xml:space="preserve">. Follick, </w:t>
      </w:r>
      <w:r>
        <w:rPr>
          <w:rFonts w:ascii="Calibri" w:eastAsiaTheme="majorEastAsia" w:hAnsi="Calibri" w:cs="Calibri"/>
          <w:color w:val="000000"/>
          <w:kern w:val="0"/>
          <w14:ligatures w14:val="none"/>
        </w:rPr>
        <w:t xml:space="preserve">Fourman, Garrett, SPM </w:t>
      </w:r>
      <w:r w:rsidRPr="008A0ED8">
        <w:rPr>
          <w:rFonts w:ascii="Calibri" w:eastAsiaTheme="majorEastAsia" w:hAnsi="Calibri" w:cs="Calibri"/>
          <w:color w:val="000000"/>
          <w:kern w:val="0"/>
          <w14:ligatures w14:val="none"/>
        </w:rPr>
        <w:t xml:space="preserve">Gerstner, </w:t>
      </w:r>
      <w:r w:rsidR="001072CE">
        <w:rPr>
          <w:rFonts w:ascii="Calibri" w:eastAsiaTheme="majorEastAsia" w:hAnsi="Calibri" w:cs="Calibri"/>
          <w:color w:val="000000"/>
          <w:kern w:val="0"/>
          <w14:ligatures w14:val="none"/>
        </w:rPr>
        <w:t xml:space="preserve">Goffinet, </w:t>
      </w:r>
      <w:r w:rsidR="00451F81">
        <w:rPr>
          <w:rFonts w:ascii="Calibri" w:eastAsiaTheme="majorEastAsia" w:hAnsi="Calibri" w:cs="Calibri"/>
          <w:color w:val="000000"/>
          <w:kern w:val="0"/>
          <w14:ligatures w14:val="none"/>
        </w:rPr>
        <w:t xml:space="preserve">Jackson, </w:t>
      </w:r>
      <w:r>
        <w:rPr>
          <w:rFonts w:ascii="Calibri" w:eastAsiaTheme="majorEastAsia" w:hAnsi="Calibri" w:cs="Calibri"/>
          <w:color w:val="000000"/>
          <w:kern w:val="0"/>
          <w14:ligatures w14:val="none"/>
        </w:rPr>
        <w:t xml:space="preserve">Jefferies, </w:t>
      </w:r>
      <w:r w:rsidR="004D6CFD">
        <w:rPr>
          <w:rFonts w:ascii="Calibri" w:eastAsiaTheme="majorEastAsia" w:hAnsi="Calibri" w:cs="Calibri"/>
          <w:color w:val="000000"/>
          <w:kern w:val="0"/>
          <w14:ligatures w14:val="none"/>
        </w:rPr>
        <w:t>Ke</w:t>
      </w:r>
      <w:r w:rsidR="005A283C">
        <w:rPr>
          <w:rFonts w:ascii="Calibri" w:eastAsiaTheme="majorEastAsia" w:hAnsi="Calibri" w:cs="Calibri"/>
          <w:color w:val="000000"/>
          <w:kern w:val="0"/>
          <w14:ligatures w14:val="none"/>
        </w:rPr>
        <w:t>e</w:t>
      </w:r>
      <w:r w:rsidR="004D6CFD">
        <w:rPr>
          <w:rFonts w:ascii="Calibri" w:eastAsiaTheme="majorEastAsia" w:hAnsi="Calibri" w:cs="Calibri"/>
          <w:color w:val="000000"/>
          <w:kern w:val="0"/>
          <w14:ligatures w14:val="none"/>
        </w:rPr>
        <w:t>nan,</w:t>
      </w:r>
      <w:r>
        <w:rPr>
          <w:rFonts w:ascii="Calibri" w:eastAsiaTheme="majorEastAsia" w:hAnsi="Calibri" w:cs="Calibri"/>
          <w:color w:val="000000"/>
          <w:kern w:val="0"/>
          <w14:ligatures w14:val="none"/>
        </w:rPr>
        <w:t xml:space="preserve"> Konkel, Palmer, </w:t>
      </w:r>
      <w:r w:rsidRPr="008A0ED8">
        <w:rPr>
          <w:rFonts w:ascii="Calibri" w:eastAsiaTheme="majorEastAsia" w:hAnsi="Calibri" w:cs="Calibri"/>
          <w:color w:val="000000"/>
          <w:kern w:val="0"/>
          <w14:ligatures w14:val="none"/>
        </w:rPr>
        <w:t>Pearson</w:t>
      </w:r>
      <w:r w:rsidRPr="005B0FDC">
        <w:rPr>
          <w:rFonts w:ascii="Calibri" w:eastAsiaTheme="majorEastAsia" w:hAnsi="Calibri" w:cs="Calibri"/>
          <w:color w:val="000000"/>
          <w:kern w:val="0"/>
          <w14:ligatures w14:val="none"/>
        </w:rPr>
        <w:t xml:space="preserve">, </w:t>
      </w:r>
      <w:r w:rsidR="005B0FDC" w:rsidRPr="005B0FDC">
        <w:rPr>
          <w:rStyle w:val="cf01"/>
          <w:rFonts w:ascii="Calibri" w:hAnsi="Calibri" w:cs="Calibri"/>
          <w:sz w:val="22"/>
          <w:szCs w:val="22"/>
        </w:rPr>
        <w:t>Pruszynski</w:t>
      </w:r>
      <w:r w:rsidR="005B0FDC" w:rsidRPr="005B0FDC">
        <w:rPr>
          <w:rStyle w:val="cf01"/>
          <w:rFonts w:ascii="Calibri" w:hAnsi="Calibri" w:cs="Calibri"/>
          <w:sz w:val="22"/>
          <w:szCs w:val="22"/>
        </w:rPr>
        <w:t>,</w:t>
      </w:r>
      <w:r w:rsidR="00C974F2">
        <w:rPr>
          <w:rStyle w:val="cf01"/>
          <w:rFonts w:ascii="Calibri" w:hAnsi="Calibri" w:cs="Calibri"/>
          <w:sz w:val="22"/>
          <w:szCs w:val="22"/>
        </w:rPr>
        <w:t xml:space="preserve"> </w:t>
      </w:r>
      <w:r w:rsidRPr="008A0ED8">
        <w:rPr>
          <w:rFonts w:ascii="Calibri" w:eastAsiaTheme="majorEastAsia" w:hAnsi="Calibri" w:cs="Calibri"/>
          <w:color w:val="000000"/>
          <w:kern w:val="0"/>
          <w14:ligatures w14:val="none"/>
        </w:rPr>
        <w:t xml:space="preserve">Rihm, Sheridan, Shanahan, </w:t>
      </w:r>
      <w:r w:rsidR="00D05D3D">
        <w:rPr>
          <w:rFonts w:ascii="Calibri" w:eastAsiaTheme="majorEastAsia" w:hAnsi="Calibri" w:cs="Calibri"/>
          <w:color w:val="000000"/>
          <w:kern w:val="0"/>
          <w14:ligatures w14:val="none"/>
        </w:rPr>
        <w:t xml:space="preserve">Terrell, </w:t>
      </w:r>
      <w:r w:rsidR="007A2BDD">
        <w:rPr>
          <w:rFonts w:ascii="Calibri" w:eastAsiaTheme="majorEastAsia" w:hAnsi="Calibri" w:cs="Calibri"/>
          <w:color w:val="000000"/>
          <w:kern w:val="0"/>
          <w14:ligatures w14:val="none"/>
        </w:rPr>
        <w:t>Thornton,</w:t>
      </w:r>
      <w:r>
        <w:rPr>
          <w:rFonts w:ascii="Calibri" w:eastAsiaTheme="majorEastAsia" w:hAnsi="Calibri" w:cs="Calibri"/>
          <w:color w:val="000000"/>
          <w:kern w:val="0"/>
          <w14:ligatures w14:val="none"/>
        </w:rPr>
        <w:t xml:space="preserve"> </w:t>
      </w:r>
      <w:r w:rsidRPr="008A0ED8">
        <w:rPr>
          <w:rFonts w:ascii="Calibri" w:eastAsiaTheme="majorEastAsia" w:hAnsi="Calibri" w:cs="Calibri"/>
          <w:color w:val="000000"/>
          <w:kern w:val="0"/>
          <w14:ligatures w14:val="none"/>
        </w:rPr>
        <w:t>W</w:t>
      </w:r>
      <w:r>
        <w:rPr>
          <w:rFonts w:ascii="Calibri" w:eastAsiaTheme="majorEastAsia" w:hAnsi="Calibri" w:cs="Calibri"/>
          <w:color w:val="000000"/>
          <w:kern w:val="0"/>
          <w14:ligatures w14:val="none"/>
        </w:rPr>
        <w:t>ard, Webb</w:t>
      </w:r>
    </w:p>
    <w:p w14:paraId="277B940D" w14:textId="77777777" w:rsidR="0051659D" w:rsidRPr="008A0ED8" w:rsidRDefault="0051659D" w:rsidP="0051659D">
      <w:pPr>
        <w:spacing w:after="0" w:line="240" w:lineRule="auto"/>
        <w:textAlignment w:val="baseline"/>
        <w:rPr>
          <w:rFonts w:ascii="Segoe UI" w:eastAsia="Times New Roman" w:hAnsi="Segoe UI" w:cs="Segoe UI"/>
          <w:kern w:val="0"/>
          <w:sz w:val="18"/>
          <w:szCs w:val="18"/>
          <w14:ligatures w14:val="none"/>
        </w:rPr>
      </w:pPr>
      <w:r w:rsidRPr="008A0ED8">
        <w:rPr>
          <w:rFonts w:ascii="Calibri" w:eastAsiaTheme="majorEastAsia" w:hAnsi="Calibri" w:cs="Calibri"/>
          <w:color w:val="000000"/>
          <w:kern w:val="0"/>
          <w14:ligatures w14:val="none"/>
        </w:rPr>
        <w:t> </w:t>
      </w:r>
    </w:p>
    <w:p w14:paraId="4AEB83C0" w14:textId="1DD4EE04" w:rsidR="0051659D" w:rsidRPr="005A283C" w:rsidRDefault="0051659D" w:rsidP="0051659D">
      <w:pPr>
        <w:spacing w:after="0" w:line="240" w:lineRule="auto"/>
        <w:textAlignment w:val="baseline"/>
        <w:rPr>
          <w:rFonts w:ascii="Calibri" w:eastAsia="Times New Roman" w:hAnsi="Calibri" w:cs="Calibri"/>
          <w:color w:val="000000" w:themeColor="text1"/>
          <w:kern w:val="0"/>
          <w14:ligatures w14:val="none"/>
        </w:rPr>
      </w:pPr>
      <w:r w:rsidRPr="005A283C">
        <w:rPr>
          <w:rFonts w:ascii="Calibri" w:eastAsia="Times New Roman" w:hAnsi="Calibri" w:cs="Calibri"/>
          <w:color w:val="000000" w:themeColor="text1"/>
          <w:kern w:val="0"/>
          <w14:ligatures w14:val="none"/>
        </w:rPr>
        <w:t>Call to order: 083</w:t>
      </w:r>
      <w:r w:rsidR="00A16DD5">
        <w:rPr>
          <w:rFonts w:ascii="Calibri" w:eastAsia="Times New Roman" w:hAnsi="Calibri" w:cs="Calibri"/>
          <w:color w:val="000000" w:themeColor="text1"/>
          <w:kern w:val="0"/>
          <w14:ligatures w14:val="none"/>
        </w:rPr>
        <w:t>0</w:t>
      </w:r>
      <w:r w:rsidRPr="005A283C">
        <w:rPr>
          <w:rFonts w:ascii="Calibri" w:eastAsia="Times New Roman" w:hAnsi="Calibri" w:cs="Calibri"/>
          <w:color w:val="000000" w:themeColor="text1"/>
          <w:kern w:val="0"/>
          <w14:ligatures w14:val="none"/>
        </w:rPr>
        <w:t xml:space="preserve"> at the WSU Dept. of Emergency Medicine Offices and via Webex.</w:t>
      </w:r>
    </w:p>
    <w:p w14:paraId="2190B8C1" w14:textId="77777777" w:rsidR="00D36914" w:rsidRDefault="00D36914" w:rsidP="0051659D">
      <w:pPr>
        <w:spacing w:after="0" w:line="240" w:lineRule="auto"/>
        <w:textAlignment w:val="baseline"/>
        <w:rPr>
          <w:rFonts w:eastAsia="Times New Roman" w:cstheme="minorHAnsi"/>
          <w:color w:val="000000" w:themeColor="text1"/>
          <w:kern w:val="0"/>
          <w14:ligatures w14:val="none"/>
        </w:rPr>
      </w:pPr>
    </w:p>
    <w:p w14:paraId="1ECE837D" w14:textId="77777777" w:rsidR="00D36914" w:rsidRDefault="00D36914" w:rsidP="00D36914">
      <w:pPr>
        <w:pStyle w:val="PlainText"/>
      </w:pPr>
      <w:r w:rsidRPr="000F5B7F">
        <w:rPr>
          <w:b/>
          <w:bCs/>
        </w:rPr>
        <w:t>Dr. Alison Bales</w:t>
      </w:r>
      <w:r>
        <w:t xml:space="preserve"> was introduced.</w:t>
      </w:r>
    </w:p>
    <w:p w14:paraId="236C3303" w14:textId="77777777" w:rsidR="00D36914" w:rsidRDefault="00D36914" w:rsidP="00D36914">
      <w:pPr>
        <w:pStyle w:val="PlainText"/>
      </w:pPr>
    </w:p>
    <w:p w14:paraId="23FCC4C2" w14:textId="60FDC7C7" w:rsidR="00D36914" w:rsidRDefault="00701904" w:rsidP="00D36914">
      <w:pPr>
        <w:pStyle w:val="PlainText"/>
      </w:pPr>
      <w:r>
        <w:t>Condolences</w:t>
      </w:r>
      <w:r w:rsidR="00D36914">
        <w:t xml:space="preserve"> to </w:t>
      </w:r>
      <w:r w:rsidR="00D36914" w:rsidRPr="000F5B7F">
        <w:rPr>
          <w:b/>
          <w:bCs/>
        </w:rPr>
        <w:t>Dr. Augustine</w:t>
      </w:r>
      <w:r w:rsidR="00D36914">
        <w:t xml:space="preserve"> on the loss of his </w:t>
      </w:r>
      <w:r>
        <w:t>mother</w:t>
      </w:r>
      <w:r w:rsidR="00D36914">
        <w:t>-in-law</w:t>
      </w:r>
      <w:r>
        <w:t xml:space="preserve"> this week. </w:t>
      </w:r>
    </w:p>
    <w:p w14:paraId="482A2C19" w14:textId="77777777" w:rsidR="0051659D" w:rsidRPr="008A0ED8" w:rsidRDefault="0051659D" w:rsidP="0051659D">
      <w:pPr>
        <w:spacing w:after="0" w:line="240" w:lineRule="auto"/>
        <w:textAlignment w:val="baseline"/>
        <w:rPr>
          <w:rFonts w:eastAsia="Times New Roman" w:cstheme="minorHAnsi"/>
          <w:kern w:val="0"/>
          <w14:ligatures w14:val="none"/>
        </w:rPr>
      </w:pPr>
    </w:p>
    <w:p w14:paraId="14EAA2A3" w14:textId="77777777" w:rsidR="0051659D" w:rsidRDefault="0051659D" w:rsidP="0051659D">
      <w:pPr>
        <w:spacing w:after="0" w:line="240" w:lineRule="auto"/>
        <w:textAlignment w:val="baseline"/>
        <w:rPr>
          <w:rFonts w:ascii="Calibri" w:eastAsiaTheme="majorEastAsia" w:hAnsi="Calibri" w:cs="Calibri"/>
          <w:color w:val="000000"/>
          <w:kern w:val="0"/>
          <w14:ligatures w14:val="none"/>
        </w:rPr>
      </w:pPr>
      <w:r w:rsidRPr="008A0ED8">
        <w:rPr>
          <w:rFonts w:ascii="Calibri" w:eastAsiaTheme="majorEastAsia" w:hAnsi="Calibri" w:cs="Calibri"/>
          <w:b/>
          <w:bCs/>
          <w:color w:val="000000"/>
          <w:kern w:val="0"/>
          <w14:ligatures w14:val="none"/>
        </w:rPr>
        <w:t>Standing Orders: </w:t>
      </w:r>
      <w:r w:rsidRPr="008A0ED8">
        <w:rPr>
          <w:rFonts w:ascii="Calibri" w:eastAsiaTheme="majorEastAsia" w:hAnsi="Calibri" w:cs="Calibri"/>
          <w:color w:val="000000"/>
          <w:kern w:val="0"/>
          <w14:ligatures w14:val="none"/>
        </w:rPr>
        <w:t> </w:t>
      </w:r>
    </w:p>
    <w:p w14:paraId="645DB697" w14:textId="77777777" w:rsidR="00D36914" w:rsidRDefault="00D36914" w:rsidP="0051659D">
      <w:pPr>
        <w:spacing w:after="0" w:line="240" w:lineRule="auto"/>
        <w:textAlignment w:val="baseline"/>
        <w:rPr>
          <w:rFonts w:ascii="Calibri" w:eastAsiaTheme="majorEastAsia" w:hAnsi="Calibri" w:cs="Calibri"/>
          <w:color w:val="000000"/>
          <w:kern w:val="0"/>
          <w14:ligatures w14:val="none"/>
        </w:rPr>
      </w:pPr>
    </w:p>
    <w:p w14:paraId="3FCA9C28" w14:textId="5CC7AA1F" w:rsidR="00D36914" w:rsidRDefault="00D36914" w:rsidP="00D36914">
      <w:pPr>
        <w:pStyle w:val="PlainText"/>
      </w:pPr>
      <w:r>
        <w:t xml:space="preserve">Congratulations were extended to </w:t>
      </w:r>
      <w:r w:rsidRPr="00214FC5">
        <w:rPr>
          <w:b/>
          <w:bCs/>
        </w:rPr>
        <w:t>Deputy Chief Bruggeman</w:t>
      </w:r>
      <w:r>
        <w:t xml:space="preserve"> on his recent promotion. There were no standing orders items on the agenda.</w:t>
      </w:r>
    </w:p>
    <w:p w14:paraId="06ABAB72" w14:textId="77777777" w:rsidR="0051659D" w:rsidRDefault="0051659D" w:rsidP="0051659D">
      <w:pPr>
        <w:pStyle w:val="PlainText"/>
      </w:pPr>
    </w:p>
    <w:p w14:paraId="02DCFA2D" w14:textId="77777777" w:rsidR="0051659D" w:rsidRPr="008A0ED8" w:rsidRDefault="0051659D" w:rsidP="0051659D">
      <w:pPr>
        <w:spacing w:after="0" w:line="240" w:lineRule="auto"/>
        <w:textAlignment w:val="baseline"/>
        <w:rPr>
          <w:rFonts w:ascii="Segoe UI" w:eastAsia="Times New Roman" w:hAnsi="Segoe UI" w:cs="Segoe UI"/>
          <w:b/>
          <w:bCs/>
          <w:kern w:val="0"/>
          <w:sz w:val="18"/>
          <w:szCs w:val="18"/>
          <w14:ligatures w14:val="none"/>
        </w:rPr>
      </w:pPr>
      <w:r w:rsidRPr="008A0ED8">
        <w:rPr>
          <w:rFonts w:ascii="Calibri" w:eastAsiaTheme="majorEastAsia" w:hAnsi="Calibri" w:cs="Calibri"/>
          <w:b/>
          <w:bCs/>
          <w:color w:val="000000"/>
          <w:kern w:val="0"/>
          <w14:ligatures w14:val="none"/>
        </w:rPr>
        <w:t>Old Business</w:t>
      </w:r>
      <w:r>
        <w:rPr>
          <w:rFonts w:ascii="Segoe UI" w:eastAsia="Times New Roman" w:hAnsi="Segoe UI" w:cs="Segoe UI"/>
          <w:b/>
          <w:bCs/>
          <w:kern w:val="0"/>
          <w:sz w:val="18"/>
          <w:szCs w:val="18"/>
          <w14:ligatures w14:val="none"/>
        </w:rPr>
        <w:t>:</w:t>
      </w:r>
    </w:p>
    <w:p w14:paraId="727647F1" w14:textId="77777777" w:rsidR="0051659D" w:rsidRPr="008A0ED8" w:rsidRDefault="0051659D" w:rsidP="0051659D">
      <w:pPr>
        <w:spacing w:after="0" w:line="240" w:lineRule="auto"/>
        <w:textAlignment w:val="baseline"/>
        <w:rPr>
          <w:rFonts w:ascii="Segoe UI" w:eastAsia="Times New Roman" w:hAnsi="Segoe UI" w:cs="Segoe UI"/>
          <w:kern w:val="0"/>
          <w:sz w:val="18"/>
          <w:szCs w:val="18"/>
          <w14:ligatures w14:val="none"/>
        </w:rPr>
      </w:pPr>
    </w:p>
    <w:p w14:paraId="7D531099" w14:textId="14EACE0C" w:rsidR="00701904" w:rsidRDefault="0051659D" w:rsidP="00701904">
      <w:pPr>
        <w:pStyle w:val="PlainText"/>
      </w:pPr>
      <w:r w:rsidRPr="008A0ED8">
        <w:rPr>
          <w:rFonts w:eastAsiaTheme="majorEastAsia" w:cs="Calibri"/>
          <w:color w:val="000000"/>
          <w:kern w:val="0"/>
          <w:u w:val="single"/>
          <w14:ligatures w14:val="none"/>
        </w:rPr>
        <w:t>Trauma Systems and SORTS</w:t>
      </w:r>
      <w:r w:rsidRPr="008A0ED8">
        <w:rPr>
          <w:rFonts w:eastAsiaTheme="majorEastAsia" w:cs="Calibri"/>
          <w:color w:val="000000"/>
          <w:kern w:val="0"/>
          <w14:ligatures w14:val="none"/>
        </w:rPr>
        <w:t xml:space="preserve">; </w:t>
      </w:r>
      <w:r w:rsidR="00701904">
        <w:t>SORTS was briefed on prehospital blood efforts. Heat mapping of TXA use will help to determine appropriate resource placement. There</w:t>
      </w:r>
      <w:r w:rsidR="00ED02C7">
        <w:t xml:space="preserve"> i</w:t>
      </w:r>
      <w:r w:rsidR="00701904">
        <w:t xml:space="preserve">s continued work on the handoff process which will now emphasize correct reporting </w:t>
      </w:r>
      <w:r w:rsidR="00C01858">
        <w:t xml:space="preserve">of </w:t>
      </w:r>
      <w:r w:rsidR="00701904">
        <w:t>the TXA dosing.</w:t>
      </w:r>
    </w:p>
    <w:p w14:paraId="6F506B87" w14:textId="77777777" w:rsidR="0051659D" w:rsidRPr="008A0ED8" w:rsidRDefault="0051659D" w:rsidP="0051659D">
      <w:pPr>
        <w:spacing w:after="0" w:line="240" w:lineRule="auto"/>
        <w:textAlignment w:val="baseline"/>
        <w:rPr>
          <w:rFonts w:ascii="Segoe UI" w:eastAsia="Times New Roman" w:hAnsi="Segoe UI" w:cs="Segoe UI"/>
          <w:kern w:val="0"/>
          <w:sz w:val="18"/>
          <w:szCs w:val="18"/>
          <w14:ligatures w14:val="none"/>
        </w:rPr>
      </w:pPr>
    </w:p>
    <w:p w14:paraId="7347D792" w14:textId="77777777" w:rsidR="00291575" w:rsidRDefault="0051659D" w:rsidP="00291575">
      <w:pPr>
        <w:pStyle w:val="PlainText"/>
      </w:pPr>
      <w:r>
        <w:rPr>
          <w:rFonts w:eastAsiaTheme="majorEastAsia" w:cs="Calibri"/>
          <w:kern w:val="0"/>
          <w:u w:val="single"/>
          <w14:ligatures w14:val="none"/>
        </w:rPr>
        <w:t>DBEP/</w:t>
      </w:r>
      <w:r w:rsidRPr="008A0ED8">
        <w:rPr>
          <w:rFonts w:eastAsiaTheme="majorEastAsia" w:cs="Calibri"/>
          <w:kern w:val="0"/>
          <w:u w:val="single"/>
          <w14:ligatures w14:val="none"/>
        </w:rPr>
        <w:t>Drug Shortages</w:t>
      </w:r>
      <w:r w:rsidRPr="008A0ED8">
        <w:rPr>
          <w:rFonts w:eastAsiaTheme="majorEastAsia" w:cs="Calibri"/>
          <w:kern w:val="0"/>
          <w14:ligatures w14:val="none"/>
        </w:rPr>
        <w:t xml:space="preserve">; </w:t>
      </w:r>
      <w:r w:rsidR="00291575">
        <w:t>Some of the drug bag changes may not occur until late July.</w:t>
      </w:r>
    </w:p>
    <w:p w14:paraId="7F0AD4D6" w14:textId="77777777" w:rsidR="0051659D" w:rsidRPr="008A0ED8" w:rsidRDefault="0051659D" w:rsidP="0051659D">
      <w:pPr>
        <w:spacing w:after="0" w:line="240" w:lineRule="auto"/>
        <w:textAlignment w:val="baseline"/>
        <w:rPr>
          <w:rFonts w:ascii="Segoe UI" w:eastAsia="Times New Roman" w:hAnsi="Segoe UI" w:cs="Segoe UI"/>
          <w:kern w:val="0"/>
          <w:sz w:val="18"/>
          <w:szCs w:val="18"/>
          <w14:ligatures w14:val="none"/>
        </w:rPr>
      </w:pPr>
    </w:p>
    <w:p w14:paraId="5D940143" w14:textId="79E52678" w:rsidR="0051659D" w:rsidRDefault="0051659D" w:rsidP="0051659D">
      <w:pPr>
        <w:pStyle w:val="PlainText"/>
      </w:pPr>
      <w:r w:rsidRPr="008A0ED8">
        <w:rPr>
          <w:rFonts w:eastAsiaTheme="majorEastAsia" w:cs="Calibri"/>
          <w:color w:val="000000"/>
          <w:kern w:val="0"/>
          <w:u w:val="single"/>
          <w14:ligatures w14:val="none"/>
        </w:rPr>
        <w:t>Community Paramedicine and Research</w:t>
      </w:r>
      <w:r w:rsidRPr="008A0ED8">
        <w:rPr>
          <w:rFonts w:eastAsiaTheme="majorEastAsia" w:cs="Calibri"/>
          <w:color w:val="000000"/>
          <w:kern w:val="0"/>
          <w14:ligatures w14:val="none"/>
        </w:rPr>
        <w:t>;</w:t>
      </w:r>
      <w:r>
        <w:rPr>
          <w:rFonts w:eastAsiaTheme="majorEastAsia" w:cs="Calibri"/>
          <w:color w:val="000000"/>
          <w:kern w:val="0"/>
          <w14:ligatures w14:val="none"/>
        </w:rPr>
        <w:t xml:space="preserve"> </w:t>
      </w:r>
      <w:r w:rsidR="00531F71">
        <w:t xml:space="preserve">New co-chairs are being considered for the </w:t>
      </w:r>
      <w:r w:rsidR="00EA241D">
        <w:t>R</w:t>
      </w:r>
      <w:r w:rsidR="00531F71">
        <w:t xml:space="preserve">esearch </w:t>
      </w:r>
      <w:r w:rsidR="00EA241D">
        <w:t>C</w:t>
      </w:r>
      <w:r w:rsidR="00531F71">
        <w:t>ommittee. Focus is shifting to the CARES registry.</w:t>
      </w:r>
    </w:p>
    <w:p w14:paraId="12015A5C" w14:textId="77777777" w:rsidR="0051659D" w:rsidRPr="008A0ED8" w:rsidRDefault="0051659D" w:rsidP="0051659D">
      <w:pPr>
        <w:spacing w:after="0" w:line="240" w:lineRule="auto"/>
        <w:textAlignment w:val="baseline"/>
        <w:rPr>
          <w:rFonts w:ascii="Segoe UI" w:eastAsia="Times New Roman" w:hAnsi="Segoe UI" w:cs="Segoe UI"/>
          <w:kern w:val="0"/>
          <w:sz w:val="18"/>
          <w:szCs w:val="18"/>
          <w14:ligatures w14:val="none"/>
        </w:rPr>
      </w:pPr>
    </w:p>
    <w:p w14:paraId="54E4FB36" w14:textId="1460B17E" w:rsidR="00531F71" w:rsidRDefault="0051659D" w:rsidP="00531F71">
      <w:pPr>
        <w:pStyle w:val="PlainText"/>
      </w:pPr>
      <w:r w:rsidRPr="008A0ED8">
        <w:rPr>
          <w:rFonts w:eastAsiaTheme="majorEastAsia" w:cs="Calibri"/>
          <w:color w:val="000000"/>
          <w:kern w:val="0"/>
          <w:u w:val="single"/>
          <w14:ligatures w14:val="none"/>
        </w:rPr>
        <w:t>Legislative</w:t>
      </w:r>
      <w:r w:rsidRPr="008A0ED8">
        <w:rPr>
          <w:rFonts w:eastAsiaTheme="majorEastAsia" w:cs="Calibri"/>
          <w:color w:val="000000"/>
          <w:kern w:val="0"/>
          <w14:ligatures w14:val="none"/>
        </w:rPr>
        <w:t>;</w:t>
      </w:r>
      <w:r>
        <w:rPr>
          <w:rFonts w:eastAsiaTheme="majorEastAsia" w:cs="Calibri"/>
          <w:color w:val="000000"/>
          <w:kern w:val="0"/>
          <w14:ligatures w14:val="none"/>
        </w:rPr>
        <w:t xml:space="preserve"> </w:t>
      </w:r>
      <w:r w:rsidR="00531F71">
        <w:t xml:space="preserve">Legislation has been proposed to make EMS </w:t>
      </w:r>
      <w:r w:rsidR="001A6EAF">
        <w:t>a</w:t>
      </w:r>
      <w:r w:rsidR="00531F71">
        <w:t>n essential service. There is also a proposal to eliminate property tax in Ohio which would impact the funding of EMS organizations throughout the state.</w:t>
      </w:r>
    </w:p>
    <w:p w14:paraId="29ACAB41" w14:textId="77777777" w:rsidR="0051659D" w:rsidRPr="008A0ED8" w:rsidRDefault="0051659D" w:rsidP="0051659D">
      <w:pPr>
        <w:spacing w:after="0" w:line="240" w:lineRule="auto"/>
        <w:textAlignment w:val="baseline"/>
        <w:rPr>
          <w:rFonts w:ascii="Segoe UI" w:eastAsia="Times New Roman" w:hAnsi="Segoe UI" w:cs="Segoe UI"/>
          <w:kern w:val="0"/>
          <w:sz w:val="18"/>
          <w:szCs w:val="18"/>
          <w14:ligatures w14:val="none"/>
        </w:rPr>
      </w:pPr>
    </w:p>
    <w:p w14:paraId="5DCD7998" w14:textId="5C658A64" w:rsidR="000F5B7F" w:rsidRDefault="0051659D" w:rsidP="000F5B7F">
      <w:pPr>
        <w:pStyle w:val="PlainText"/>
      </w:pPr>
      <w:r w:rsidRPr="008A0ED8">
        <w:rPr>
          <w:rFonts w:eastAsiaTheme="majorEastAsia" w:cs="Calibri"/>
          <w:color w:val="000000"/>
          <w:kern w:val="0"/>
          <w:u w:val="single"/>
          <w14:ligatures w14:val="none"/>
        </w:rPr>
        <w:t>Dispatch Centers</w:t>
      </w:r>
      <w:r w:rsidRPr="008A0ED8">
        <w:rPr>
          <w:rFonts w:eastAsiaTheme="majorEastAsia" w:cs="Calibri"/>
          <w:color w:val="000000"/>
          <w:kern w:val="0"/>
          <w14:ligatures w14:val="none"/>
        </w:rPr>
        <w:t xml:space="preserve">; </w:t>
      </w:r>
      <w:r w:rsidR="000F5B7F">
        <w:t>There is consideration of limited implementation of Pulse Point which would not include use of unve</w:t>
      </w:r>
      <w:r w:rsidR="00FC3479">
        <w:t>t</w:t>
      </w:r>
      <w:r w:rsidR="000F5B7F">
        <w:t>ted public responders.</w:t>
      </w:r>
    </w:p>
    <w:p w14:paraId="6445AB70" w14:textId="77777777" w:rsidR="0051659D" w:rsidRDefault="0051659D" w:rsidP="0051659D">
      <w:pPr>
        <w:pStyle w:val="PlainText"/>
        <w:rPr>
          <w:rFonts w:eastAsiaTheme="majorEastAsia" w:cs="Calibri"/>
          <w:kern w:val="0"/>
          <w14:ligatures w14:val="none"/>
        </w:rPr>
      </w:pPr>
    </w:p>
    <w:p w14:paraId="1CEC2699" w14:textId="093BD5F2" w:rsidR="00751B9A" w:rsidRDefault="0051659D" w:rsidP="00751B9A">
      <w:pPr>
        <w:pStyle w:val="PlainText"/>
      </w:pPr>
      <w:r w:rsidRPr="00BF735F">
        <w:rPr>
          <w:u w:val="single"/>
        </w:rPr>
        <w:t>P</w:t>
      </w:r>
      <w:r w:rsidRPr="008A0ED8">
        <w:rPr>
          <w:u w:val="single"/>
        </w:rPr>
        <w:t>re-</w:t>
      </w:r>
      <w:r w:rsidRPr="00BF735F">
        <w:rPr>
          <w:u w:val="single"/>
        </w:rPr>
        <w:t>H</w:t>
      </w:r>
      <w:r w:rsidRPr="008A0ED8">
        <w:rPr>
          <w:u w:val="single"/>
        </w:rPr>
        <w:t xml:space="preserve">ospital </w:t>
      </w:r>
      <w:r w:rsidRPr="00BF735F">
        <w:rPr>
          <w:u w:val="single"/>
        </w:rPr>
        <w:t>B</w:t>
      </w:r>
      <w:r w:rsidRPr="008A0ED8">
        <w:rPr>
          <w:u w:val="single"/>
        </w:rPr>
        <w:t xml:space="preserve">lood </w:t>
      </w:r>
      <w:r w:rsidRPr="00BF735F">
        <w:rPr>
          <w:u w:val="single"/>
        </w:rPr>
        <w:t>P</w:t>
      </w:r>
      <w:r w:rsidRPr="008A0ED8">
        <w:rPr>
          <w:u w:val="single"/>
        </w:rPr>
        <w:t>rogram</w:t>
      </w:r>
      <w:r w:rsidRPr="00BF735F">
        <w:rPr>
          <w:u w:val="single"/>
        </w:rPr>
        <w:t>:</w:t>
      </w:r>
      <w:r w:rsidRPr="00751B9A">
        <w:t xml:space="preserve"> </w:t>
      </w:r>
      <w:r w:rsidR="00751B9A" w:rsidRPr="00214FC5">
        <w:rPr>
          <w:b/>
          <w:bCs/>
        </w:rPr>
        <w:t>Ann Monning</w:t>
      </w:r>
      <w:r w:rsidR="00751B9A">
        <w:t>, Miami Valley Hospital Trauma Program Manager, is setting up a meeting with the</w:t>
      </w:r>
      <w:r w:rsidR="00FC3479">
        <w:t xml:space="preserve"> </w:t>
      </w:r>
      <w:proofErr w:type="spellStart"/>
      <w:r w:rsidR="00FC3479">
        <w:t>Versiti</w:t>
      </w:r>
      <w:proofErr w:type="spellEnd"/>
      <w:r w:rsidR="00751B9A">
        <w:t xml:space="preserve"> blood bank which will include members of this board as well as Deputy Chief Bruggeman representing the Standing Orders </w:t>
      </w:r>
      <w:r w:rsidR="008544FC">
        <w:t>C</w:t>
      </w:r>
      <w:r w:rsidR="00751B9A">
        <w:t>ommittee and Council.</w:t>
      </w:r>
    </w:p>
    <w:p w14:paraId="245163C5" w14:textId="77777777" w:rsidR="0051659D" w:rsidRPr="008A0ED8" w:rsidRDefault="0051659D" w:rsidP="0051659D">
      <w:pPr>
        <w:pStyle w:val="PlainText"/>
        <w:rPr>
          <w:rFonts w:ascii="Segoe UI" w:hAnsi="Segoe UI" w:cs="Segoe UI"/>
          <w:kern w:val="0"/>
          <w:sz w:val="18"/>
          <w:szCs w:val="18"/>
          <w14:ligatures w14:val="none"/>
        </w:rPr>
      </w:pPr>
    </w:p>
    <w:p w14:paraId="30BAAE6B" w14:textId="77777777" w:rsidR="0051659D" w:rsidRDefault="0051659D" w:rsidP="0051659D">
      <w:pPr>
        <w:spacing w:after="0" w:line="240" w:lineRule="auto"/>
        <w:textAlignment w:val="baseline"/>
        <w:rPr>
          <w:rFonts w:ascii="Calibri" w:eastAsiaTheme="majorEastAsia" w:hAnsi="Calibri" w:cs="Calibri"/>
          <w:b/>
          <w:bCs/>
          <w:color w:val="000000"/>
          <w:kern w:val="0"/>
          <w14:ligatures w14:val="none"/>
        </w:rPr>
      </w:pPr>
      <w:r w:rsidRPr="008A0ED8">
        <w:rPr>
          <w:rFonts w:ascii="Calibri" w:eastAsiaTheme="majorEastAsia" w:hAnsi="Calibri" w:cs="Calibri"/>
          <w:b/>
          <w:bCs/>
          <w:color w:val="000000"/>
          <w:kern w:val="0"/>
          <w14:ligatures w14:val="none"/>
        </w:rPr>
        <w:t xml:space="preserve">New Business: </w:t>
      </w:r>
    </w:p>
    <w:p w14:paraId="1EC0D580" w14:textId="77777777" w:rsidR="00751B9A" w:rsidRDefault="00751B9A" w:rsidP="0051659D">
      <w:pPr>
        <w:spacing w:after="0" w:line="240" w:lineRule="auto"/>
        <w:textAlignment w:val="baseline"/>
        <w:rPr>
          <w:rFonts w:ascii="Calibri" w:eastAsiaTheme="majorEastAsia" w:hAnsi="Calibri" w:cs="Calibri"/>
          <w:b/>
          <w:bCs/>
          <w:color w:val="000000"/>
          <w:kern w:val="0"/>
          <w14:ligatures w14:val="none"/>
        </w:rPr>
      </w:pPr>
    </w:p>
    <w:p w14:paraId="6303EFEA" w14:textId="77777777" w:rsidR="00E022EB" w:rsidRDefault="00751B9A" w:rsidP="00751B9A">
      <w:pPr>
        <w:pStyle w:val="PlainText"/>
      </w:pPr>
      <w:r w:rsidRPr="00214FC5">
        <w:rPr>
          <w:b/>
          <w:bCs/>
        </w:rPr>
        <w:t>Dr. Krzmarzick</w:t>
      </w:r>
      <w:r>
        <w:t xml:space="preserve"> presented an overview of the Matile Center which is a pediatric psychiatric crisis center on the grounds of Dayton Children’s Hospital. He delivered a PowerPoint presentation outlining its</w:t>
      </w:r>
    </w:p>
    <w:p w14:paraId="1BBEC573" w14:textId="07E11A5C" w:rsidR="00751B9A" w:rsidRDefault="00751B9A" w:rsidP="00751B9A">
      <w:pPr>
        <w:pStyle w:val="PlainText"/>
      </w:pPr>
      <w:r>
        <w:lastRenderedPageBreak/>
        <w:t xml:space="preserve">operations. This is not an emergency department </w:t>
      </w:r>
      <w:r w:rsidR="006A4AB2">
        <w:t>and</w:t>
      </w:r>
      <w:r>
        <w:t xml:space="preserve"> any patient requiring medical evaluation or stabilization will need to go to their ED. They cannot deliver medical care 24/7. </w:t>
      </w:r>
      <w:r w:rsidR="00D37660">
        <w:t>H</w:t>
      </w:r>
      <w:r>
        <w:t>e outline</w:t>
      </w:r>
      <w:r w:rsidR="00D37660">
        <w:t>d</w:t>
      </w:r>
      <w:r>
        <w:t xml:space="preserve"> the exclusion criteria, and if there are questions about a specific patient, these can be directed to the medical control physician at the DCH ED. The board was unanimous in its support and appreciation of this much needed service in our community. He will be meeting with DFD separately to discuss other response logistics. A JITSO may be necessary to communicate the process and provide authorization.</w:t>
      </w:r>
    </w:p>
    <w:p w14:paraId="7F794B43" w14:textId="77777777" w:rsidR="0051659D" w:rsidRPr="008A0ED8" w:rsidRDefault="0051659D" w:rsidP="0051659D">
      <w:pPr>
        <w:spacing w:after="0" w:line="240" w:lineRule="auto"/>
        <w:textAlignment w:val="baseline"/>
        <w:rPr>
          <w:rFonts w:ascii="Segoe UI" w:eastAsia="Times New Roman" w:hAnsi="Segoe UI" w:cs="Segoe UI"/>
          <w:kern w:val="0"/>
          <w:sz w:val="18"/>
          <w:szCs w:val="18"/>
          <w14:ligatures w14:val="none"/>
        </w:rPr>
      </w:pPr>
    </w:p>
    <w:p w14:paraId="6B495767" w14:textId="77777777" w:rsidR="0051659D" w:rsidRPr="008A0ED8" w:rsidRDefault="0051659D" w:rsidP="0051659D">
      <w:pPr>
        <w:spacing w:after="0" w:line="240" w:lineRule="auto"/>
        <w:textAlignment w:val="baseline"/>
        <w:rPr>
          <w:rFonts w:ascii="Calibri" w:eastAsiaTheme="majorEastAsia" w:hAnsi="Calibri" w:cs="Calibri"/>
          <w:color w:val="000000"/>
          <w:kern w:val="0"/>
          <w14:ligatures w14:val="none"/>
        </w:rPr>
      </w:pPr>
      <w:r w:rsidRPr="008A0ED8">
        <w:rPr>
          <w:rFonts w:ascii="Calibri" w:eastAsiaTheme="majorEastAsia" w:hAnsi="Calibri" w:cs="Calibri"/>
          <w:b/>
          <w:bCs/>
          <w:color w:val="000000"/>
          <w:kern w:val="0"/>
          <w14:ligatures w14:val="none"/>
        </w:rPr>
        <w:t>Open Forum:</w:t>
      </w:r>
      <w:r w:rsidRPr="008A0ED8">
        <w:rPr>
          <w:rFonts w:ascii="Calibri" w:eastAsiaTheme="majorEastAsia" w:hAnsi="Calibri" w:cs="Calibri"/>
          <w:color w:val="000000"/>
          <w:kern w:val="0"/>
          <w14:ligatures w14:val="none"/>
        </w:rPr>
        <w:t> </w:t>
      </w:r>
    </w:p>
    <w:p w14:paraId="77AAF33D" w14:textId="77777777" w:rsidR="0051659D" w:rsidRPr="008A0ED8" w:rsidRDefault="0051659D" w:rsidP="0051659D">
      <w:pPr>
        <w:spacing w:after="0" w:line="240" w:lineRule="auto"/>
        <w:rPr>
          <w:rFonts w:ascii="Calibri" w:eastAsia="Times New Roman" w:hAnsi="Calibri"/>
          <w:szCs w:val="21"/>
        </w:rPr>
      </w:pPr>
    </w:p>
    <w:p w14:paraId="74426FDB" w14:textId="18095D5C" w:rsidR="0051659D" w:rsidRPr="003C5A95" w:rsidRDefault="0051659D" w:rsidP="0051659D">
      <w:pPr>
        <w:pStyle w:val="PlainText"/>
      </w:pPr>
      <w:r w:rsidRPr="008A0ED8">
        <w:rPr>
          <w:rFonts w:eastAsiaTheme="majorEastAsia" w:cs="Calibri"/>
          <w:color w:val="000000"/>
          <w:kern w:val="0"/>
          <w:u w:val="single"/>
          <w14:ligatures w14:val="none"/>
        </w:rPr>
        <w:t>Region 6;</w:t>
      </w:r>
      <w:r w:rsidRPr="008A0ED8">
        <w:rPr>
          <w:rFonts w:eastAsiaTheme="majorEastAsia" w:cs="Calibri"/>
          <w:color w:val="000000"/>
          <w:kern w:val="0"/>
          <w14:ligatures w14:val="none"/>
        </w:rPr>
        <w:t xml:space="preserve"> </w:t>
      </w:r>
      <w:r>
        <w:t>NTR</w:t>
      </w:r>
    </w:p>
    <w:p w14:paraId="33CA18C6" w14:textId="77777777" w:rsidR="0051659D" w:rsidRPr="008A0ED8" w:rsidRDefault="0051659D" w:rsidP="0051659D">
      <w:pPr>
        <w:spacing w:after="0" w:line="240" w:lineRule="auto"/>
        <w:textAlignment w:val="baseline"/>
        <w:rPr>
          <w:rFonts w:ascii="Segoe UI" w:eastAsia="Times New Roman" w:hAnsi="Segoe UI" w:cs="Segoe UI"/>
          <w:kern w:val="0"/>
          <w:sz w:val="18"/>
          <w:szCs w:val="18"/>
          <w14:ligatures w14:val="none"/>
        </w:rPr>
      </w:pPr>
      <w:r w:rsidRPr="008A0ED8">
        <w:rPr>
          <w:rFonts w:ascii="Calibri" w:eastAsiaTheme="majorEastAsia" w:hAnsi="Calibri" w:cs="Calibri"/>
          <w:color w:val="000000"/>
          <w:kern w:val="0"/>
          <w14:ligatures w14:val="none"/>
        </w:rPr>
        <w:t> </w:t>
      </w:r>
    </w:p>
    <w:p w14:paraId="58D39D57" w14:textId="0A514C56" w:rsidR="00960A90" w:rsidRDefault="0051659D" w:rsidP="00960A90">
      <w:pPr>
        <w:pStyle w:val="PlainText"/>
      </w:pPr>
      <w:r w:rsidRPr="008A0ED8">
        <w:rPr>
          <w:rFonts w:eastAsiaTheme="majorEastAsia" w:cs="Calibri"/>
          <w:color w:val="000000"/>
          <w:u w:val="single"/>
        </w:rPr>
        <w:t>GMVEMSC</w:t>
      </w:r>
      <w:r w:rsidRPr="008A0ED8">
        <w:rPr>
          <w:rFonts w:eastAsiaTheme="majorEastAsia" w:cs="Calibri"/>
          <w:color w:val="000000"/>
        </w:rPr>
        <w:t xml:space="preserve">; </w:t>
      </w:r>
      <w:r>
        <w:rPr>
          <w:b/>
          <w:bCs/>
        </w:rPr>
        <w:t>AC Buehler</w:t>
      </w:r>
      <w:r w:rsidR="00960A90">
        <w:rPr>
          <w:b/>
          <w:bCs/>
        </w:rPr>
        <w:t xml:space="preserve"> </w:t>
      </w:r>
      <w:r w:rsidR="00960A90" w:rsidRPr="00960A90">
        <w:t>reiter</w:t>
      </w:r>
      <w:r w:rsidR="00960A90">
        <w:t xml:space="preserve">ated </w:t>
      </w:r>
      <w:r w:rsidR="00722BCC">
        <w:t xml:space="preserve">the </w:t>
      </w:r>
      <w:r w:rsidR="00960A90">
        <w:t xml:space="preserve">work on the goals for 2026 which include committee restructuring and strategies to increase funding. He also recognized KH for their response to the IT outage and the much sooner than expected recovery. He did express </w:t>
      </w:r>
      <w:r w:rsidR="00661AFB">
        <w:t xml:space="preserve">concerns about </w:t>
      </w:r>
      <w:r w:rsidR="00960A90">
        <w:t>radio communications during this time and observed that QTD radio use may have prepared us</w:t>
      </w:r>
      <w:r w:rsidR="00EA7A9A">
        <w:t xml:space="preserve"> somewhat</w:t>
      </w:r>
      <w:r w:rsidR="00960A90">
        <w:t xml:space="preserve"> for this incident</w:t>
      </w:r>
      <w:r w:rsidR="00F2766C">
        <w:t xml:space="preserve">, however, </w:t>
      </w:r>
      <w:r w:rsidR="00EA7A9A">
        <w:t xml:space="preserve"> improvement is needed</w:t>
      </w:r>
      <w:r w:rsidR="00960A90">
        <w:t>.</w:t>
      </w:r>
    </w:p>
    <w:p w14:paraId="0D2D1259" w14:textId="77777777" w:rsidR="0051659D" w:rsidRDefault="0051659D" w:rsidP="0051659D">
      <w:pPr>
        <w:pStyle w:val="PlainText"/>
      </w:pPr>
    </w:p>
    <w:p w14:paraId="346DA9EF" w14:textId="4E418028" w:rsidR="0051659D" w:rsidRPr="00C53CF0" w:rsidRDefault="0051659D">
      <w:pPr>
        <w:rPr>
          <w:rFonts w:ascii="Calibri" w:hAnsi="Calibri" w:cs="Calibri"/>
        </w:rPr>
      </w:pPr>
      <w:r w:rsidRPr="00152096">
        <w:rPr>
          <w:rFonts w:ascii="Calibri" w:eastAsiaTheme="majorEastAsia" w:hAnsi="Calibri" w:cs="Calibri"/>
          <w:color w:val="000000"/>
          <w:kern w:val="0"/>
          <w:u w:val="single"/>
          <w14:ligatures w14:val="none"/>
        </w:rPr>
        <w:t>MMRS/RMRS</w:t>
      </w:r>
      <w:r w:rsidRPr="00152096">
        <w:rPr>
          <w:rFonts w:ascii="Calibri" w:eastAsiaTheme="majorEastAsia" w:hAnsi="Calibri" w:cs="Calibri"/>
          <w:b/>
          <w:bCs/>
          <w:color w:val="000000"/>
          <w:kern w:val="0"/>
          <w14:ligatures w14:val="none"/>
        </w:rPr>
        <w:t xml:space="preserve">; </w:t>
      </w:r>
      <w:r w:rsidRPr="00E71870">
        <w:rPr>
          <w:rFonts w:ascii="Calibri" w:eastAsiaTheme="majorEastAsia" w:hAnsi="Calibri" w:cs="Calibri"/>
          <w:b/>
          <w:bCs/>
          <w:color w:val="000000"/>
          <w:kern w:val="0"/>
          <w14:ligatures w14:val="none"/>
        </w:rPr>
        <w:t>Mr. Gerstner;</w:t>
      </w:r>
      <w:r w:rsidRPr="00E71870">
        <w:rPr>
          <w:rFonts w:ascii="Calibri" w:eastAsiaTheme="majorEastAsia" w:hAnsi="Calibri" w:cs="Calibri"/>
          <w:b/>
          <w:bCs/>
          <w:color w:val="000000"/>
          <w:kern w:val="0"/>
          <w:sz w:val="32"/>
          <w:szCs w:val="32"/>
          <w14:ligatures w14:val="none"/>
        </w:rPr>
        <w:t xml:space="preserve"> </w:t>
      </w:r>
      <w:r w:rsidRPr="00E71870">
        <w:rPr>
          <w:rFonts w:ascii="Calibri" w:hAnsi="Calibri" w:cs="Calibri"/>
          <w:b/>
          <w:bCs/>
        </w:rPr>
        <w:t>MMRS/RMRS (DaytonMMRS.org</w:t>
      </w:r>
      <w:r w:rsidR="00E71870" w:rsidRPr="00E71870">
        <w:rPr>
          <w:rFonts w:ascii="Calibri" w:hAnsi="Calibri" w:cs="Calibri"/>
          <w:b/>
          <w:bCs/>
        </w:rPr>
        <w:t>)</w:t>
      </w:r>
      <w:r w:rsidR="00516401">
        <w:rPr>
          <w:rFonts w:ascii="Calibri" w:hAnsi="Calibri" w:cs="Calibri"/>
        </w:rPr>
        <w:t xml:space="preserve">. </w:t>
      </w:r>
      <w:r w:rsidRPr="00152096">
        <w:rPr>
          <w:rFonts w:ascii="Calibri" w:hAnsi="Calibri" w:cs="Calibri"/>
        </w:rPr>
        <w:t>Crisis Receiving Center Updat</w:t>
      </w:r>
      <w:r w:rsidR="00516401">
        <w:rPr>
          <w:rFonts w:ascii="Calibri" w:hAnsi="Calibri" w:cs="Calibri"/>
        </w:rPr>
        <w:t>e; m</w:t>
      </w:r>
      <w:r w:rsidRPr="00152096">
        <w:rPr>
          <w:rFonts w:ascii="Calibri" w:hAnsi="Calibri" w:cs="Calibri"/>
        </w:rPr>
        <w:t xml:space="preserve">et with Public Health, ADAMHS, and others with </w:t>
      </w:r>
      <w:proofErr w:type="spellStart"/>
      <w:r w:rsidRPr="00152096">
        <w:rPr>
          <w:rFonts w:ascii="Calibri" w:hAnsi="Calibri" w:cs="Calibri"/>
        </w:rPr>
        <w:t>DeCoach</w:t>
      </w:r>
      <w:proofErr w:type="spellEnd"/>
      <w:r w:rsidRPr="00152096">
        <w:rPr>
          <w:rFonts w:ascii="Calibri" w:hAnsi="Calibri" w:cs="Calibri"/>
        </w:rPr>
        <w:t xml:space="preserve"> regarding EMS &amp; LE Transports</w:t>
      </w:r>
      <w:r w:rsidR="00516401">
        <w:rPr>
          <w:rFonts w:ascii="Calibri" w:hAnsi="Calibri" w:cs="Calibri"/>
        </w:rPr>
        <w:t xml:space="preserve">. They are not </w:t>
      </w:r>
      <w:r w:rsidR="000A4580">
        <w:rPr>
          <w:rFonts w:ascii="Calibri" w:hAnsi="Calibri" w:cs="Calibri"/>
        </w:rPr>
        <w:t xml:space="preserve">yet </w:t>
      </w:r>
      <w:r w:rsidRPr="00152096">
        <w:rPr>
          <w:rFonts w:ascii="Calibri" w:hAnsi="Calibri" w:cs="Calibri"/>
        </w:rPr>
        <w:t>ready</w:t>
      </w:r>
      <w:r w:rsidR="000A4580">
        <w:rPr>
          <w:rFonts w:ascii="Calibri" w:hAnsi="Calibri" w:cs="Calibri"/>
        </w:rPr>
        <w:t xml:space="preserve">. </w:t>
      </w:r>
      <w:r w:rsidRPr="00152096">
        <w:rPr>
          <w:rFonts w:ascii="Calibri" w:hAnsi="Calibri" w:cs="Calibri"/>
        </w:rPr>
        <w:t>Had meeting Pink Slip training plans with GDAHA, Judge’s office, ADAMHS, and others.  Work continues</w:t>
      </w:r>
      <w:r w:rsidR="000A4580">
        <w:rPr>
          <w:rFonts w:ascii="Calibri" w:hAnsi="Calibri" w:cs="Calibri"/>
        </w:rPr>
        <w:t xml:space="preserve">. </w:t>
      </w:r>
      <w:r w:rsidRPr="00152096">
        <w:rPr>
          <w:rFonts w:ascii="Calibri" w:eastAsia="Times New Roman" w:hAnsi="Calibri" w:cs="Calibri"/>
        </w:rPr>
        <w:t>Next Quarterly Triage Day (QTD) will be July 13-14. No known Marburg or Ebola outbreaks</w:t>
      </w:r>
      <w:r w:rsidR="0040518A">
        <w:rPr>
          <w:rFonts w:ascii="Calibri" w:hAnsi="Calibri" w:cs="Calibri"/>
        </w:rPr>
        <w:t xml:space="preserve">. </w:t>
      </w:r>
      <w:r w:rsidRPr="00152096">
        <w:rPr>
          <w:rFonts w:ascii="Calibri" w:eastAsia="Times New Roman" w:hAnsi="Calibri" w:cs="Calibri"/>
        </w:rPr>
        <w:t>CIMS Modules including CHEMPACK notifications rolled out.  CPOP updates</w:t>
      </w:r>
      <w:r w:rsidR="0040518A">
        <w:rPr>
          <w:rFonts w:ascii="Calibri" w:eastAsia="Times New Roman" w:hAnsi="Calibri" w:cs="Calibri"/>
        </w:rPr>
        <w:t xml:space="preserve"> are</w:t>
      </w:r>
      <w:r w:rsidRPr="00152096">
        <w:rPr>
          <w:rFonts w:ascii="Calibri" w:eastAsia="Times New Roman" w:hAnsi="Calibri" w:cs="Calibri"/>
        </w:rPr>
        <w:t xml:space="preserve"> in progress.</w:t>
      </w:r>
      <w:r w:rsidR="0040518A">
        <w:rPr>
          <w:rFonts w:ascii="Calibri" w:hAnsi="Calibri" w:cs="Calibri"/>
        </w:rPr>
        <w:t xml:space="preserve"> </w:t>
      </w:r>
      <w:r w:rsidRPr="00152096">
        <w:rPr>
          <w:rFonts w:ascii="Calibri" w:eastAsia="Times New Roman" w:hAnsi="Calibri" w:cs="Calibri"/>
        </w:rPr>
        <w:t xml:space="preserve">NATO went extremely well.  Dayton Children’s Hospital and DCH-South full-scale active shooter/terrorism/MCI exercise will be </w:t>
      </w:r>
      <w:r w:rsidR="001232E2">
        <w:rPr>
          <w:rFonts w:ascii="Calibri" w:eastAsia="Times New Roman" w:hAnsi="Calibri" w:cs="Calibri"/>
        </w:rPr>
        <w:t xml:space="preserve">held in </w:t>
      </w:r>
      <w:r w:rsidRPr="00152096">
        <w:rPr>
          <w:rFonts w:ascii="Calibri" w:eastAsia="Times New Roman" w:hAnsi="Calibri" w:cs="Calibri"/>
        </w:rPr>
        <w:t>Augus</w:t>
      </w:r>
      <w:r w:rsidR="001232E2">
        <w:rPr>
          <w:rFonts w:ascii="Calibri" w:eastAsia="Times New Roman" w:hAnsi="Calibri" w:cs="Calibri"/>
        </w:rPr>
        <w:t>t</w:t>
      </w:r>
      <w:r w:rsidR="00C53CF0">
        <w:rPr>
          <w:rFonts w:ascii="Calibri" w:eastAsia="Times New Roman" w:hAnsi="Calibri" w:cs="Calibri"/>
        </w:rPr>
        <w:t>.</w:t>
      </w:r>
    </w:p>
    <w:p w14:paraId="4AC4708C" w14:textId="77777777" w:rsidR="00152096" w:rsidRDefault="00152096" w:rsidP="00152096">
      <w:pPr>
        <w:pStyle w:val="PlainText"/>
        <w:rPr>
          <w:rFonts w:eastAsiaTheme="majorEastAsia" w:cs="Calibri"/>
          <w:kern w:val="0"/>
          <w14:ligatures w14:val="none"/>
        </w:rPr>
      </w:pPr>
      <w:r w:rsidRPr="008A0ED8">
        <w:rPr>
          <w:rFonts w:eastAsiaTheme="majorEastAsia" w:cs="Calibri"/>
          <w:kern w:val="0"/>
          <w14:ligatures w14:val="none"/>
        </w:rPr>
        <w:t>Adjourn;</w:t>
      </w:r>
      <w:r>
        <w:rPr>
          <w:rFonts w:eastAsiaTheme="majorEastAsia" w:cs="Calibri"/>
          <w:kern w:val="0"/>
          <w14:ligatures w14:val="none"/>
        </w:rPr>
        <w:t xml:space="preserve"> 0954</w:t>
      </w:r>
    </w:p>
    <w:p w14:paraId="44ECC814" w14:textId="77777777" w:rsidR="00152096" w:rsidRDefault="00152096"/>
    <w:sectPr w:rsidR="00152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B7F"/>
    <w:multiLevelType w:val="hybridMultilevel"/>
    <w:tmpl w:val="46B27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40F24C5"/>
    <w:multiLevelType w:val="hybridMultilevel"/>
    <w:tmpl w:val="B42CA73C"/>
    <w:lvl w:ilvl="0" w:tplc="04090001">
      <w:start w:val="1"/>
      <w:numFmt w:val="bullet"/>
      <w:lvlText w:val=""/>
      <w:lvlJc w:val="left"/>
      <w:pPr>
        <w:ind w:left="720" w:hanging="360"/>
      </w:pPr>
      <w:rPr>
        <w:rFonts w:ascii="Symbol" w:hAnsi="Symbol" w:hint="default"/>
      </w:rPr>
    </w:lvl>
    <w:lvl w:ilvl="1" w:tplc="1A4896DE">
      <w:start w:val="150"/>
      <w:numFmt w:val="bullet"/>
      <w:lvlText w:val="•"/>
      <w:lvlJc w:val="left"/>
      <w:pPr>
        <w:ind w:left="1440" w:hanging="360"/>
      </w:pPr>
      <w:rPr>
        <w:rFonts w:ascii="Calibri" w:eastAsia="Aptos"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6678081">
    <w:abstractNumId w:val="1"/>
  </w:num>
  <w:num w:numId="2" w16cid:durableId="68035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9D"/>
    <w:rsid w:val="000A4580"/>
    <w:rsid w:val="000F5B7F"/>
    <w:rsid w:val="001072CE"/>
    <w:rsid w:val="001232E2"/>
    <w:rsid w:val="00152096"/>
    <w:rsid w:val="001A6EAF"/>
    <w:rsid w:val="001C1A01"/>
    <w:rsid w:val="001E23B6"/>
    <w:rsid w:val="00214FC5"/>
    <w:rsid w:val="00291575"/>
    <w:rsid w:val="003339A4"/>
    <w:rsid w:val="0040518A"/>
    <w:rsid w:val="00451F81"/>
    <w:rsid w:val="004D6CFD"/>
    <w:rsid w:val="004E3159"/>
    <w:rsid w:val="00516401"/>
    <w:rsid w:val="0051659D"/>
    <w:rsid w:val="00531F71"/>
    <w:rsid w:val="00582038"/>
    <w:rsid w:val="005A283C"/>
    <w:rsid w:val="005B0FDC"/>
    <w:rsid w:val="006534A5"/>
    <w:rsid w:val="00661AFB"/>
    <w:rsid w:val="006A4AB2"/>
    <w:rsid w:val="00701904"/>
    <w:rsid w:val="00722BCC"/>
    <w:rsid w:val="00751B9A"/>
    <w:rsid w:val="007A2BDD"/>
    <w:rsid w:val="007B270A"/>
    <w:rsid w:val="007C2362"/>
    <w:rsid w:val="008415B8"/>
    <w:rsid w:val="008544FC"/>
    <w:rsid w:val="008F4A3E"/>
    <w:rsid w:val="00936163"/>
    <w:rsid w:val="00960A90"/>
    <w:rsid w:val="009C2F3C"/>
    <w:rsid w:val="00A16DD5"/>
    <w:rsid w:val="00B8239F"/>
    <w:rsid w:val="00BE21C6"/>
    <w:rsid w:val="00C01858"/>
    <w:rsid w:val="00C53CF0"/>
    <w:rsid w:val="00C828B1"/>
    <w:rsid w:val="00C974F2"/>
    <w:rsid w:val="00CB55CE"/>
    <w:rsid w:val="00D05D3D"/>
    <w:rsid w:val="00D36914"/>
    <w:rsid w:val="00D37660"/>
    <w:rsid w:val="00E00EB2"/>
    <w:rsid w:val="00E022EB"/>
    <w:rsid w:val="00E71870"/>
    <w:rsid w:val="00EA241D"/>
    <w:rsid w:val="00EA7A9A"/>
    <w:rsid w:val="00ED02C7"/>
    <w:rsid w:val="00F2766C"/>
    <w:rsid w:val="00FC3479"/>
    <w:rsid w:val="00FD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06EC"/>
  <w15:chartTrackingRefBased/>
  <w15:docId w15:val="{9A3AA570-05F6-43BD-8553-35463D14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59D"/>
    <w:pPr>
      <w:spacing w:line="259" w:lineRule="auto"/>
    </w:pPr>
    <w:rPr>
      <w:sz w:val="22"/>
      <w:szCs w:val="22"/>
    </w:rPr>
  </w:style>
  <w:style w:type="paragraph" w:styleId="Heading1">
    <w:name w:val="heading 1"/>
    <w:basedOn w:val="Normal"/>
    <w:next w:val="Normal"/>
    <w:link w:val="Heading1Char"/>
    <w:uiPriority w:val="9"/>
    <w:qFormat/>
    <w:rsid w:val="00516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59D"/>
    <w:rPr>
      <w:rFonts w:eastAsiaTheme="majorEastAsia" w:cstheme="majorBidi"/>
      <w:color w:val="272727" w:themeColor="text1" w:themeTint="D8"/>
    </w:rPr>
  </w:style>
  <w:style w:type="paragraph" w:styleId="Title">
    <w:name w:val="Title"/>
    <w:basedOn w:val="Normal"/>
    <w:next w:val="Normal"/>
    <w:link w:val="TitleChar"/>
    <w:uiPriority w:val="10"/>
    <w:qFormat/>
    <w:rsid w:val="00516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59D"/>
    <w:pPr>
      <w:spacing w:before="160"/>
      <w:jc w:val="center"/>
    </w:pPr>
    <w:rPr>
      <w:i/>
      <w:iCs/>
      <w:color w:val="404040" w:themeColor="text1" w:themeTint="BF"/>
    </w:rPr>
  </w:style>
  <w:style w:type="character" w:customStyle="1" w:styleId="QuoteChar">
    <w:name w:val="Quote Char"/>
    <w:basedOn w:val="DefaultParagraphFont"/>
    <w:link w:val="Quote"/>
    <w:uiPriority w:val="29"/>
    <w:rsid w:val="0051659D"/>
    <w:rPr>
      <w:i/>
      <w:iCs/>
      <w:color w:val="404040" w:themeColor="text1" w:themeTint="BF"/>
    </w:rPr>
  </w:style>
  <w:style w:type="paragraph" w:styleId="ListParagraph">
    <w:name w:val="List Paragraph"/>
    <w:basedOn w:val="Normal"/>
    <w:uiPriority w:val="34"/>
    <w:qFormat/>
    <w:rsid w:val="0051659D"/>
    <w:pPr>
      <w:ind w:left="720"/>
      <w:contextualSpacing/>
    </w:pPr>
  </w:style>
  <w:style w:type="character" w:styleId="IntenseEmphasis">
    <w:name w:val="Intense Emphasis"/>
    <w:basedOn w:val="DefaultParagraphFont"/>
    <w:uiPriority w:val="21"/>
    <w:qFormat/>
    <w:rsid w:val="0051659D"/>
    <w:rPr>
      <w:i/>
      <w:iCs/>
      <w:color w:val="0F4761" w:themeColor="accent1" w:themeShade="BF"/>
    </w:rPr>
  </w:style>
  <w:style w:type="paragraph" w:styleId="IntenseQuote">
    <w:name w:val="Intense Quote"/>
    <w:basedOn w:val="Normal"/>
    <w:next w:val="Normal"/>
    <w:link w:val="IntenseQuoteChar"/>
    <w:uiPriority w:val="30"/>
    <w:qFormat/>
    <w:rsid w:val="00516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59D"/>
    <w:rPr>
      <w:i/>
      <w:iCs/>
      <w:color w:val="0F4761" w:themeColor="accent1" w:themeShade="BF"/>
    </w:rPr>
  </w:style>
  <w:style w:type="character" w:styleId="IntenseReference">
    <w:name w:val="Intense Reference"/>
    <w:basedOn w:val="DefaultParagraphFont"/>
    <w:uiPriority w:val="32"/>
    <w:qFormat/>
    <w:rsid w:val="0051659D"/>
    <w:rPr>
      <w:b/>
      <w:bCs/>
      <w:smallCaps/>
      <w:color w:val="0F4761" w:themeColor="accent1" w:themeShade="BF"/>
      <w:spacing w:val="5"/>
    </w:rPr>
  </w:style>
  <w:style w:type="paragraph" w:styleId="PlainText">
    <w:name w:val="Plain Text"/>
    <w:basedOn w:val="Normal"/>
    <w:link w:val="PlainTextChar"/>
    <w:uiPriority w:val="99"/>
    <w:unhideWhenUsed/>
    <w:rsid w:val="0051659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51659D"/>
    <w:rPr>
      <w:rFonts w:ascii="Calibri" w:eastAsia="Times New Roman" w:hAnsi="Calibri"/>
      <w:sz w:val="22"/>
      <w:szCs w:val="21"/>
    </w:rPr>
  </w:style>
  <w:style w:type="character" w:customStyle="1" w:styleId="cf01">
    <w:name w:val="cf01"/>
    <w:basedOn w:val="DefaultParagraphFont"/>
    <w:rsid w:val="005B0FDC"/>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9389">
      <w:bodyDiv w:val="1"/>
      <w:marLeft w:val="0"/>
      <w:marRight w:val="0"/>
      <w:marTop w:val="0"/>
      <w:marBottom w:val="0"/>
      <w:divBdr>
        <w:top w:val="none" w:sz="0" w:space="0" w:color="auto"/>
        <w:left w:val="none" w:sz="0" w:space="0" w:color="auto"/>
        <w:bottom w:val="none" w:sz="0" w:space="0" w:color="auto"/>
        <w:right w:val="none" w:sz="0" w:space="0" w:color="auto"/>
      </w:divBdr>
    </w:div>
    <w:div w:id="198206623">
      <w:bodyDiv w:val="1"/>
      <w:marLeft w:val="0"/>
      <w:marRight w:val="0"/>
      <w:marTop w:val="0"/>
      <w:marBottom w:val="0"/>
      <w:divBdr>
        <w:top w:val="none" w:sz="0" w:space="0" w:color="auto"/>
        <w:left w:val="none" w:sz="0" w:space="0" w:color="auto"/>
        <w:bottom w:val="none" w:sz="0" w:space="0" w:color="auto"/>
        <w:right w:val="none" w:sz="0" w:space="0" w:color="auto"/>
      </w:divBdr>
    </w:div>
    <w:div w:id="120240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Marriott, William R</dc:creator>
  <cp:keywords/>
  <dc:description/>
  <cp:lastModifiedBy>Marriott, William R</cp:lastModifiedBy>
  <cp:revision>54</cp:revision>
  <dcterms:created xsi:type="dcterms:W3CDTF">2025-06-15T12:42:00Z</dcterms:created>
  <dcterms:modified xsi:type="dcterms:W3CDTF">2025-08-13T18:55:00Z</dcterms:modified>
</cp:coreProperties>
</file>