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C5B4" w14:textId="7A910064" w:rsidR="004E5D7B" w:rsidRDefault="004E5D7B" w:rsidP="004E5D7B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February 12</w:t>
      </w:r>
      <w:r w:rsidRPr="004C3687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vertAlign w:val="superscript"/>
          <w14:ligatures w14:val="none"/>
        </w:rPr>
        <w:t>th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, 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6</w:t>
      </w:r>
    </w:p>
    <w:p w14:paraId="6C0C5B16" w14:textId="77777777" w:rsidR="004E5D7B" w:rsidRDefault="004E5D7B" w:rsidP="004E5D7B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10F4CE2" w14:textId="77777777" w:rsidR="004E5D7B" w:rsidRDefault="004E5D7B" w:rsidP="004E5D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Standing Orders Committee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PM Valiton</w:t>
      </w:r>
    </w:p>
    <w:p w14:paraId="3305578A" w14:textId="77777777" w:rsidR="004E5D7B" w:rsidRDefault="004E5D7B" w:rsidP="004E5D7B">
      <w:pPr>
        <w:spacing w:after="0" w:line="240" w:lineRule="auto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Items per SO Chair</w:t>
      </w:r>
    </w:p>
    <w:p w14:paraId="49DD5BF9" w14:textId="77777777" w:rsidR="008A323E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ab/>
      </w:r>
      <w:r w:rsidR="008A323E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>Guardianship</w:t>
      </w:r>
    </w:p>
    <w:p w14:paraId="6EFC1003" w14:textId="51266AD5" w:rsidR="004E5D7B" w:rsidRPr="00E868EC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p w14:paraId="56FF3CD9" w14:textId="77777777" w:rsidR="004E5D7B" w:rsidRPr="00E868EC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Old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8CE311E" w14:textId="77777777" w:rsidR="004E5D7B" w:rsidRPr="00E868EC" w:rsidRDefault="004E5D7B" w:rsidP="004E5D7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0" w:lineRule="atLeast"/>
        <w:ind w:left="720"/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Trauma Systems and SORTS </w:t>
      </w:r>
    </w:p>
    <w:p w14:paraId="393F0F09" w14:textId="77777777" w:rsidR="004E5D7B" w:rsidRPr="00E868EC" w:rsidRDefault="004E5D7B" w:rsidP="004E5D7B">
      <w:pPr>
        <w:spacing w:after="0" w:line="240" w:lineRule="auto"/>
        <w:ind w:left="72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DBEP &amp; Medication Shortages;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Dr. Augustine;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BC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Deere</w:t>
      </w:r>
    </w:p>
    <w:p w14:paraId="43309C85" w14:textId="77777777" w:rsidR="004E5D7B" w:rsidRPr="00E868EC" w:rsidRDefault="004E5D7B" w:rsidP="004E5D7B">
      <w:pPr>
        <w:widowControl w:val="0"/>
        <w:autoSpaceDE w:val="0"/>
        <w:autoSpaceDN w:val="0"/>
        <w:adjustRightInd w:val="0"/>
        <w:spacing w:after="0" w:line="280" w:lineRule="atLeast"/>
        <w:ind w:firstLine="720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Community Paramedicine/Research Committee; 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PM Harris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AF16266" w14:textId="77777777" w:rsidR="004E5D7B" w:rsidRPr="00E868EC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14:ligatures w14:val="none"/>
        </w:rPr>
        <w:tab/>
        <w:t>Legislative Update</w:t>
      </w:r>
    </w:p>
    <w:p w14:paraId="5958B2DA" w14:textId="77777777" w:rsidR="004E5D7B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3F1091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Dispatch Centers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; Pulse Point</w:t>
      </w:r>
      <w:r w:rsidRPr="003F1091">
        <w:rPr>
          <w:rFonts w:ascii="Times New Roman" w:hAnsi="Times New Roman" w:cs="Times New Roman"/>
          <w:sz w:val="24"/>
          <w:szCs w:val="24"/>
        </w:rPr>
        <w:t xml:space="preserve"> 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AD24032" w14:textId="77777777" w:rsidR="004E5D7B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Pr="001925B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Prehospital Blood Program </w:t>
      </w:r>
    </w:p>
    <w:p w14:paraId="2EF58054" w14:textId="4453CE0E" w:rsidR="004E5D7B" w:rsidRDefault="00B643D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CARES Resuscitation Academy</w:t>
      </w:r>
    </w:p>
    <w:p w14:paraId="732DECA2" w14:textId="77777777" w:rsidR="00B643DB" w:rsidRPr="00E868EC" w:rsidRDefault="00B643D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4B5ED35" w14:textId="116FD6C6" w:rsidR="004E5D7B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 </w:t>
      </w:r>
      <w:bookmarkStart w:id="0" w:name="_Hlk221695053"/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bookmarkEnd w:id="0"/>
    </w:p>
    <w:p w14:paraId="6259FB8B" w14:textId="501595C2" w:rsidR="004E5D7B" w:rsidRDefault="008C3A4C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>Future meeting venue</w:t>
      </w:r>
    </w:p>
    <w:p w14:paraId="26051741" w14:textId="77777777" w:rsidR="008C3A4C" w:rsidRPr="00E868EC" w:rsidRDefault="008C3A4C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113F5EA" w14:textId="77777777" w:rsidR="004E5D7B" w:rsidRPr="00E868EC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Open Forum</w:t>
      </w:r>
    </w:p>
    <w:p w14:paraId="65CDD37E" w14:textId="77777777" w:rsidR="004E5D7B" w:rsidRPr="00E868EC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Region 6;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Lauren Duffy and Dr. Richards</w:t>
      </w:r>
    </w:p>
    <w:p w14:paraId="24377F89" w14:textId="77777777" w:rsidR="004E5D7B" w:rsidRPr="004420A3" w:rsidRDefault="004E5D7B" w:rsidP="004E5D7B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Cs/>
          <w:kern w:val="0"/>
          <w:sz w:val="24"/>
          <w:szCs w:val="24"/>
          <w14:ligatures w14:val="none"/>
        </w:rPr>
        <w:t xml:space="preserve">            GMVEMSC; </w:t>
      </w:r>
      <w:r w:rsidRPr="003536FE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A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C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Buehler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02480CB" w14:textId="77777777" w:rsidR="004E5D7B" w:rsidRPr="004420A3" w:rsidRDefault="004E5D7B" w:rsidP="004E5D7B">
      <w:pPr>
        <w:ind w:firstLine="720"/>
        <w:rPr>
          <w:rFonts w:ascii="Calibri" w:hAnsi="Calibri" w:cs="Calibri"/>
        </w:rPr>
      </w:pP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MMRS/RMRS (DaytonMMRS.org); </w:t>
      </w:r>
      <w:r w:rsidRPr="00E868EC"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>SPM Gerstner</w:t>
      </w:r>
      <w:r>
        <w:rPr>
          <w:rFonts w:ascii="Times New Roman" w:eastAsiaTheme="minorEastAsia" w:hAnsi="Times New Roman" w:cs="Times New Roman"/>
          <w:b/>
          <w:kern w:val="0"/>
          <w:sz w:val="24"/>
          <w:szCs w:val="24"/>
          <w14:ligatures w14:val="none"/>
        </w:rPr>
        <w:t xml:space="preserve"> </w:t>
      </w:r>
    </w:p>
    <w:p w14:paraId="136D8CF1" w14:textId="77777777" w:rsidR="004E5D7B" w:rsidRPr="00E868EC" w:rsidRDefault="004E5D7B" w:rsidP="004E5D7B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Announcements</w:t>
      </w:r>
      <w:r w:rsidRPr="00E868EC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:</w:t>
      </w:r>
    </w:p>
    <w:p w14:paraId="6CC4BEEF" w14:textId="77777777" w:rsidR="004E5D7B" w:rsidRPr="00EA5689" w:rsidRDefault="004E5D7B" w:rsidP="004E5D7B">
      <w:pPr>
        <w:widowControl w:val="0"/>
        <w:autoSpaceDE w:val="0"/>
        <w:autoSpaceDN w:val="0"/>
        <w:adjustRightInd w:val="0"/>
        <w:spacing w:after="0" w:line="280" w:lineRule="atLeas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RPAB Meetings; Second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Thur</w:t>
      </w:r>
      <w:r w:rsidRPr="00E868EC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sday of Even Months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;</w:t>
      </w:r>
      <w:r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t>February, April, June, August, October, December</w:t>
      </w:r>
    </w:p>
    <w:p w14:paraId="71B26C5A" w14:textId="77777777" w:rsidR="004E5D7B" w:rsidRDefault="004E5D7B"/>
    <w:sectPr w:rsidR="004E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7B"/>
    <w:rsid w:val="004C74B0"/>
    <w:rsid w:val="004E5D7B"/>
    <w:rsid w:val="008A323E"/>
    <w:rsid w:val="008C3A4C"/>
    <w:rsid w:val="00B643DB"/>
    <w:rsid w:val="00F01CBD"/>
    <w:rsid w:val="00F7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C18B"/>
  <w15:chartTrackingRefBased/>
  <w15:docId w15:val="{98827DAB-E4BA-4FAC-A545-5DB056BD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7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D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D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D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D7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5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D7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E5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William R</dc:creator>
  <cp:keywords/>
  <dc:description/>
  <cp:lastModifiedBy>Marriott, William R</cp:lastModifiedBy>
  <cp:revision>4</cp:revision>
  <dcterms:created xsi:type="dcterms:W3CDTF">2026-01-17T17:22:00Z</dcterms:created>
  <dcterms:modified xsi:type="dcterms:W3CDTF">2026-02-11T20:23:00Z</dcterms:modified>
</cp:coreProperties>
</file>