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4C07" w14:textId="77777777"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r w:rsidRPr="00E36778">
        <w:rPr>
          <w:rFonts w:ascii="Calibri" w:eastAsiaTheme="majorEastAsia" w:hAnsi="Calibri" w:cs="Calibri"/>
          <w:color w:val="000000" w:themeColor="text1"/>
          <w:kern w:val="0"/>
          <w14:ligatures w14:val="none"/>
        </w:rPr>
        <w:t>MINUTES </w:t>
      </w:r>
    </w:p>
    <w:p w14:paraId="7039836E" w14:textId="77777777"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r w:rsidRPr="00E36778">
        <w:rPr>
          <w:rFonts w:ascii="Calibri" w:eastAsiaTheme="majorEastAsia" w:hAnsi="Calibri" w:cs="Calibri"/>
          <w:color w:val="000000" w:themeColor="text1"/>
          <w:kern w:val="0"/>
          <w14:ligatures w14:val="none"/>
        </w:rPr>
        <w:t>RPAB Region 3 </w:t>
      </w:r>
    </w:p>
    <w:p w14:paraId="6973F976" w14:textId="77777777"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r w:rsidRPr="00E36778">
        <w:rPr>
          <w:rFonts w:ascii="Calibri" w:eastAsiaTheme="majorEastAsia" w:hAnsi="Calibri" w:cs="Calibri"/>
          <w:color w:val="000000" w:themeColor="text1"/>
          <w:kern w:val="0"/>
          <w14:ligatures w14:val="none"/>
        </w:rPr>
        <w:t>December 11, 2025 </w:t>
      </w:r>
    </w:p>
    <w:p w14:paraId="2136104A" w14:textId="77777777"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r w:rsidRPr="00E36778">
        <w:rPr>
          <w:rFonts w:ascii="Calibri" w:eastAsiaTheme="majorEastAsia" w:hAnsi="Calibri" w:cs="Calibri"/>
          <w:color w:val="000000" w:themeColor="text1"/>
          <w:kern w:val="0"/>
          <w14:ligatures w14:val="none"/>
        </w:rPr>
        <w:t> </w:t>
      </w:r>
    </w:p>
    <w:p w14:paraId="321BBA5B" w14:textId="4A51487C"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r w:rsidRPr="00E36778">
        <w:rPr>
          <w:rFonts w:ascii="Calibri" w:eastAsiaTheme="majorEastAsia" w:hAnsi="Calibri" w:cs="Calibri"/>
          <w:color w:val="000000" w:themeColor="text1"/>
          <w:kern w:val="0"/>
          <w14:ligatures w14:val="none"/>
        </w:rPr>
        <w:t xml:space="preserve">Physicians present: (Members in bold) Drs. </w:t>
      </w:r>
      <w:r w:rsidRPr="00E36778">
        <w:rPr>
          <w:rFonts w:ascii="Calibri" w:eastAsiaTheme="majorEastAsia" w:hAnsi="Calibri" w:cs="Calibri"/>
          <w:b/>
          <w:bCs/>
          <w:color w:val="000000" w:themeColor="text1"/>
          <w:kern w:val="0"/>
          <w14:ligatures w14:val="none"/>
        </w:rPr>
        <w:t>Amburgey</w:t>
      </w:r>
      <w:r w:rsidRPr="00E36778">
        <w:rPr>
          <w:rFonts w:ascii="Calibri" w:eastAsiaTheme="majorEastAsia" w:hAnsi="Calibri" w:cs="Calibri"/>
          <w:color w:val="000000" w:themeColor="text1"/>
          <w:kern w:val="0"/>
          <w14:ligatures w14:val="none"/>
        </w:rPr>
        <w:t xml:space="preserve">, </w:t>
      </w:r>
      <w:r w:rsidRPr="00E36778">
        <w:rPr>
          <w:rFonts w:ascii="Calibri" w:eastAsiaTheme="majorEastAsia" w:hAnsi="Calibri" w:cs="Calibri"/>
          <w:b/>
          <w:bCs/>
          <w:color w:val="000000" w:themeColor="text1"/>
          <w:kern w:val="0"/>
          <w14:ligatures w14:val="none"/>
        </w:rPr>
        <w:t>Bales</w:t>
      </w:r>
      <w:r w:rsidRPr="00E36778">
        <w:rPr>
          <w:rFonts w:ascii="Calibri" w:eastAsiaTheme="majorEastAsia" w:hAnsi="Calibri" w:cs="Calibri"/>
          <w:color w:val="000000" w:themeColor="text1"/>
          <w:kern w:val="0"/>
          <w14:ligatures w14:val="none"/>
        </w:rPr>
        <w:t xml:space="preserve">, Finnegan, </w:t>
      </w:r>
      <w:r w:rsidR="00953F7F" w:rsidRPr="00E36778">
        <w:rPr>
          <w:rFonts w:ascii="Calibri" w:eastAsiaTheme="majorEastAsia" w:hAnsi="Calibri" w:cs="Calibri"/>
          <w:color w:val="000000" w:themeColor="text1"/>
          <w:kern w:val="0"/>
          <w14:ligatures w14:val="none"/>
        </w:rPr>
        <w:t xml:space="preserve">Gans, </w:t>
      </w:r>
      <w:r w:rsidRPr="00E36778">
        <w:rPr>
          <w:rFonts w:ascii="Calibri" w:eastAsiaTheme="majorEastAsia" w:hAnsi="Calibri" w:cs="Calibri"/>
          <w:color w:val="000000" w:themeColor="text1"/>
          <w:kern w:val="0"/>
          <w14:ligatures w14:val="none"/>
        </w:rPr>
        <w:t xml:space="preserve">Goyal, </w:t>
      </w:r>
      <w:r w:rsidR="00EB3C07" w:rsidRPr="00E36778">
        <w:rPr>
          <w:rFonts w:ascii="Calibri" w:eastAsiaTheme="majorEastAsia" w:hAnsi="Calibri" w:cs="Calibri"/>
          <w:color w:val="000000" w:themeColor="text1"/>
          <w:kern w:val="0"/>
          <w14:ligatures w14:val="none"/>
        </w:rPr>
        <w:t xml:space="preserve">Kruse, </w:t>
      </w:r>
      <w:r w:rsidRPr="00E36778">
        <w:rPr>
          <w:rFonts w:ascii="Calibri" w:eastAsiaTheme="majorEastAsia" w:hAnsi="Calibri" w:cs="Calibri"/>
          <w:b/>
          <w:bCs/>
          <w:color w:val="000000" w:themeColor="text1"/>
          <w:kern w:val="0"/>
          <w14:ligatures w14:val="none"/>
        </w:rPr>
        <w:t>Krzmarzick, Marriott</w:t>
      </w:r>
      <w:r w:rsidRPr="00E36778">
        <w:rPr>
          <w:rFonts w:ascii="Calibri" w:eastAsiaTheme="majorEastAsia" w:hAnsi="Calibri" w:cs="Calibri"/>
          <w:color w:val="000000" w:themeColor="text1"/>
          <w:kern w:val="0"/>
          <w14:ligatures w14:val="none"/>
        </w:rPr>
        <w:t xml:space="preserve">, </w:t>
      </w:r>
      <w:r w:rsidRPr="00E36778">
        <w:rPr>
          <w:rFonts w:ascii="Calibri" w:eastAsiaTheme="majorEastAsia" w:hAnsi="Calibri" w:cs="Calibri"/>
          <w:b/>
          <w:bCs/>
          <w:color w:val="000000" w:themeColor="text1"/>
          <w:kern w:val="0"/>
          <w14:ligatures w14:val="none"/>
        </w:rPr>
        <w:t>Robinson</w:t>
      </w:r>
      <w:r w:rsidRPr="00E36778">
        <w:rPr>
          <w:rFonts w:ascii="Calibri" w:eastAsiaTheme="majorEastAsia" w:hAnsi="Calibri" w:cs="Calibri"/>
          <w:color w:val="000000" w:themeColor="text1"/>
          <w:kern w:val="0"/>
          <w14:ligatures w14:val="none"/>
        </w:rPr>
        <w:t xml:space="preserve">, </w:t>
      </w:r>
      <w:r w:rsidR="00953F7F" w:rsidRPr="00E36778">
        <w:rPr>
          <w:rFonts w:ascii="Calibri" w:eastAsiaTheme="majorEastAsia" w:hAnsi="Calibri" w:cs="Calibri"/>
          <w:color w:val="000000" w:themeColor="text1"/>
          <w:kern w:val="0"/>
          <w14:ligatures w14:val="none"/>
        </w:rPr>
        <w:t xml:space="preserve">Sanford, </w:t>
      </w:r>
      <w:r w:rsidRPr="00E36778">
        <w:rPr>
          <w:rFonts w:ascii="Calibri" w:eastAsiaTheme="majorEastAsia" w:hAnsi="Calibri" w:cs="Calibri"/>
          <w:b/>
          <w:bCs/>
          <w:color w:val="000000" w:themeColor="text1"/>
          <w:kern w:val="0"/>
          <w14:ligatures w14:val="none"/>
        </w:rPr>
        <w:t>Springer</w:t>
      </w:r>
    </w:p>
    <w:p w14:paraId="6CC8F5DF" w14:textId="77777777"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p>
    <w:p w14:paraId="748D4A6B" w14:textId="55FE4F8C"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r w:rsidRPr="00E36778">
        <w:rPr>
          <w:rFonts w:ascii="Calibri" w:eastAsiaTheme="majorEastAsia" w:hAnsi="Calibri" w:cs="Calibri"/>
          <w:color w:val="000000" w:themeColor="text1"/>
          <w:kern w:val="0"/>
          <w14:ligatures w14:val="none"/>
        </w:rPr>
        <w:t xml:space="preserve">Regular contributors/guests present: </w:t>
      </w:r>
      <w:r w:rsidR="008A562E" w:rsidRPr="00E36778">
        <w:rPr>
          <w:rFonts w:ascii="Calibri" w:eastAsiaTheme="majorEastAsia" w:hAnsi="Calibri" w:cs="Calibri"/>
          <w:color w:val="000000" w:themeColor="text1"/>
          <w:kern w:val="0"/>
          <w14:ligatures w14:val="none"/>
        </w:rPr>
        <w:t xml:space="preserve">Balcom, </w:t>
      </w:r>
      <w:r w:rsidR="00837308" w:rsidRPr="00E36778">
        <w:rPr>
          <w:rFonts w:ascii="Calibri" w:eastAsiaTheme="majorEastAsia" w:hAnsi="Calibri" w:cs="Calibri"/>
          <w:color w:val="000000" w:themeColor="text1"/>
          <w:kern w:val="0"/>
          <w14:ligatures w14:val="none"/>
        </w:rPr>
        <w:t>Chief Bizza</w:t>
      </w:r>
      <w:r w:rsidR="0042440A" w:rsidRPr="00E36778">
        <w:rPr>
          <w:rFonts w:ascii="Calibri" w:eastAsiaTheme="majorEastAsia" w:hAnsi="Calibri" w:cs="Calibri"/>
          <w:color w:val="000000" w:themeColor="text1"/>
          <w:kern w:val="0"/>
          <w14:ligatures w14:val="none"/>
        </w:rPr>
        <w:t>r</w:t>
      </w:r>
      <w:r w:rsidR="00837308" w:rsidRPr="00E36778">
        <w:rPr>
          <w:rFonts w:ascii="Calibri" w:eastAsiaTheme="majorEastAsia" w:hAnsi="Calibri" w:cs="Calibri"/>
          <w:color w:val="000000" w:themeColor="text1"/>
          <w:kern w:val="0"/>
          <w14:ligatures w14:val="none"/>
        </w:rPr>
        <w:t xml:space="preserve">ro, </w:t>
      </w:r>
      <w:r w:rsidRPr="00E36778">
        <w:rPr>
          <w:rFonts w:ascii="Calibri" w:eastAsiaTheme="majorEastAsia" w:hAnsi="Calibri" w:cs="Calibri"/>
          <w:color w:val="000000" w:themeColor="text1"/>
          <w:kern w:val="0"/>
          <w14:ligatures w14:val="none"/>
        </w:rPr>
        <w:t>AC Buehler, Burdick,</w:t>
      </w:r>
      <w:r w:rsidR="000F318D" w:rsidRPr="00E36778">
        <w:rPr>
          <w:rFonts w:ascii="Calibri" w:eastAsiaTheme="majorEastAsia" w:hAnsi="Calibri" w:cs="Calibri"/>
          <w:color w:val="000000" w:themeColor="text1"/>
          <w:kern w:val="0"/>
          <w14:ligatures w14:val="none"/>
        </w:rPr>
        <w:t xml:space="preserve"> Deere,</w:t>
      </w:r>
      <w:r w:rsidR="00C15C33" w:rsidRPr="00E36778">
        <w:rPr>
          <w:rFonts w:ascii="Calibri" w:eastAsiaTheme="majorEastAsia" w:hAnsi="Calibri" w:cs="Calibri"/>
          <w:color w:val="000000" w:themeColor="text1"/>
          <w:kern w:val="0"/>
          <w14:ligatures w14:val="none"/>
        </w:rPr>
        <w:t xml:space="preserve"> Evers,</w:t>
      </w:r>
      <w:r w:rsidR="005E3837" w:rsidRPr="00E36778">
        <w:rPr>
          <w:rFonts w:ascii="Calibri" w:eastAsiaTheme="majorEastAsia" w:hAnsi="Calibri" w:cs="Calibri"/>
          <w:color w:val="000000" w:themeColor="text1"/>
          <w:kern w:val="0"/>
          <w14:ligatures w14:val="none"/>
        </w:rPr>
        <w:t xml:space="preserve"> </w:t>
      </w:r>
      <w:r w:rsidR="00032306">
        <w:rPr>
          <w:rFonts w:ascii="Calibri" w:eastAsiaTheme="majorEastAsia" w:hAnsi="Calibri" w:cs="Calibri"/>
          <w:color w:val="000000" w:themeColor="text1"/>
          <w:kern w:val="0"/>
          <w14:ligatures w14:val="none"/>
        </w:rPr>
        <w:t xml:space="preserve">Chief </w:t>
      </w:r>
      <w:r w:rsidR="005E3837" w:rsidRPr="00E36778">
        <w:rPr>
          <w:rFonts w:ascii="Calibri" w:eastAsiaTheme="majorEastAsia" w:hAnsi="Calibri" w:cs="Calibri"/>
          <w:color w:val="000000" w:themeColor="text1"/>
          <w:kern w:val="0"/>
          <w14:ligatures w14:val="none"/>
        </w:rPr>
        <w:t>Facer,</w:t>
      </w:r>
      <w:r w:rsidRPr="00E36778">
        <w:rPr>
          <w:rFonts w:ascii="Calibri" w:eastAsiaTheme="majorEastAsia" w:hAnsi="Calibri" w:cs="Calibri"/>
          <w:color w:val="000000" w:themeColor="text1"/>
          <w:kern w:val="0"/>
          <w14:ligatures w14:val="none"/>
        </w:rPr>
        <w:t xml:space="preserve"> </w:t>
      </w:r>
      <w:r w:rsidR="006D7044" w:rsidRPr="00E36778">
        <w:rPr>
          <w:rFonts w:ascii="Calibri" w:eastAsiaTheme="majorEastAsia" w:hAnsi="Calibri" w:cs="Calibri"/>
          <w:color w:val="000000" w:themeColor="text1"/>
          <w:kern w:val="0"/>
          <w14:ligatures w14:val="none"/>
        </w:rPr>
        <w:t xml:space="preserve">A. Follick, </w:t>
      </w:r>
      <w:r w:rsidR="008A562E" w:rsidRPr="00E36778">
        <w:rPr>
          <w:rFonts w:ascii="Calibri" w:eastAsiaTheme="majorEastAsia" w:hAnsi="Calibri" w:cs="Calibri"/>
          <w:color w:val="000000" w:themeColor="text1"/>
          <w:kern w:val="0"/>
          <w14:ligatures w14:val="none"/>
        </w:rPr>
        <w:t xml:space="preserve">Garrett, </w:t>
      </w:r>
      <w:r w:rsidRPr="00E36778">
        <w:rPr>
          <w:rFonts w:ascii="Calibri" w:eastAsiaTheme="majorEastAsia" w:hAnsi="Calibri" w:cs="Calibri"/>
          <w:color w:val="000000" w:themeColor="text1"/>
          <w:kern w:val="0"/>
          <w14:ligatures w14:val="none"/>
        </w:rPr>
        <w:t xml:space="preserve">SPM Gerstner, Goffinet, DC Guadagno, Jackson, </w:t>
      </w:r>
      <w:r w:rsidR="00580EA8" w:rsidRPr="00E36778">
        <w:rPr>
          <w:rFonts w:ascii="Calibri" w:eastAsiaTheme="majorEastAsia" w:hAnsi="Calibri" w:cs="Calibri"/>
          <w:color w:val="000000" w:themeColor="text1"/>
          <w:kern w:val="0"/>
          <w14:ligatures w14:val="none"/>
        </w:rPr>
        <w:t>Konkel,</w:t>
      </w:r>
      <w:r w:rsidRPr="00E36778">
        <w:rPr>
          <w:rFonts w:ascii="Calibri" w:eastAsiaTheme="majorEastAsia" w:hAnsi="Calibri" w:cs="Calibri"/>
          <w:color w:val="000000" w:themeColor="text1"/>
          <w:kern w:val="0"/>
          <w14:ligatures w14:val="none"/>
        </w:rPr>
        <w:t xml:space="preserve"> </w:t>
      </w:r>
      <w:r w:rsidR="00B436D2" w:rsidRPr="00E36778">
        <w:rPr>
          <w:rFonts w:ascii="Calibri" w:eastAsiaTheme="majorEastAsia" w:hAnsi="Calibri" w:cs="Calibri"/>
          <w:color w:val="000000" w:themeColor="text1"/>
          <w:kern w:val="0"/>
          <w14:ligatures w14:val="none"/>
        </w:rPr>
        <w:t xml:space="preserve">Capt. Meyer, </w:t>
      </w:r>
      <w:r w:rsidR="00580EA8" w:rsidRPr="00E36778">
        <w:rPr>
          <w:rFonts w:ascii="Calibri" w:eastAsiaTheme="majorEastAsia" w:hAnsi="Calibri" w:cs="Calibri"/>
          <w:color w:val="000000" w:themeColor="text1"/>
          <w:kern w:val="0"/>
          <w14:ligatures w14:val="none"/>
        </w:rPr>
        <w:t xml:space="preserve">Miller, </w:t>
      </w:r>
      <w:r w:rsidRPr="00E36778">
        <w:rPr>
          <w:rFonts w:ascii="Calibri" w:eastAsiaTheme="majorEastAsia" w:hAnsi="Calibri" w:cs="Calibri"/>
          <w:color w:val="000000" w:themeColor="text1"/>
          <w:kern w:val="0"/>
          <w14:ligatures w14:val="none"/>
        </w:rPr>
        <w:t xml:space="preserve">Pearson, Pruszynski, Thornton, </w:t>
      </w:r>
      <w:r w:rsidR="00552B3D" w:rsidRPr="00E36778">
        <w:rPr>
          <w:rFonts w:ascii="Calibri" w:eastAsiaTheme="majorEastAsia" w:hAnsi="Calibri" w:cs="Calibri"/>
          <w:color w:val="000000" w:themeColor="text1"/>
          <w:kern w:val="0"/>
          <w14:ligatures w14:val="none"/>
        </w:rPr>
        <w:t xml:space="preserve">Valiton, </w:t>
      </w:r>
      <w:r w:rsidR="00837308" w:rsidRPr="00E36778">
        <w:rPr>
          <w:rFonts w:ascii="Calibri" w:eastAsiaTheme="majorEastAsia" w:hAnsi="Calibri" w:cs="Calibri"/>
          <w:color w:val="000000" w:themeColor="text1"/>
          <w:kern w:val="0"/>
          <w14:ligatures w14:val="none"/>
        </w:rPr>
        <w:t>Webb</w:t>
      </w:r>
    </w:p>
    <w:p w14:paraId="6B6CE5FA" w14:textId="77777777"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r w:rsidRPr="00E36778">
        <w:rPr>
          <w:rFonts w:ascii="Calibri" w:eastAsiaTheme="majorEastAsia" w:hAnsi="Calibri" w:cs="Calibri"/>
          <w:color w:val="000000" w:themeColor="text1"/>
          <w:kern w:val="0"/>
          <w14:ligatures w14:val="none"/>
        </w:rPr>
        <w:t> </w:t>
      </w:r>
    </w:p>
    <w:p w14:paraId="4BBF9271" w14:textId="0F6E4CDD"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r w:rsidRPr="00E36778">
        <w:rPr>
          <w:rFonts w:ascii="Calibri" w:eastAsia="Times New Roman" w:hAnsi="Calibri" w:cs="Calibri"/>
          <w:color w:val="000000" w:themeColor="text1"/>
          <w:kern w:val="0"/>
          <w14:ligatures w14:val="none"/>
        </w:rPr>
        <w:t xml:space="preserve">Call to order: 0830 at the WSU Dept. of Emergency Medicine </w:t>
      </w:r>
      <w:proofErr w:type="gramStart"/>
      <w:r w:rsidR="00E36778" w:rsidRPr="00E36778">
        <w:rPr>
          <w:rFonts w:ascii="Calibri" w:eastAsia="Times New Roman" w:hAnsi="Calibri" w:cs="Calibri"/>
          <w:color w:val="000000" w:themeColor="text1"/>
          <w:kern w:val="0"/>
          <w14:ligatures w14:val="none"/>
        </w:rPr>
        <w:t>Offices</w:t>
      </w:r>
      <w:r w:rsidRPr="00E36778">
        <w:rPr>
          <w:rFonts w:ascii="Calibri" w:eastAsia="Times New Roman" w:hAnsi="Calibri" w:cs="Calibri"/>
          <w:color w:val="000000" w:themeColor="text1"/>
          <w:kern w:val="0"/>
          <w14:ligatures w14:val="none"/>
        </w:rPr>
        <w:t xml:space="preserve"> </w:t>
      </w:r>
      <w:r w:rsidR="00E36778" w:rsidRPr="00E36778">
        <w:rPr>
          <w:rFonts w:ascii="Calibri" w:eastAsia="Times New Roman" w:hAnsi="Calibri" w:cs="Calibri"/>
          <w:color w:val="000000" w:themeColor="text1"/>
          <w:kern w:val="0"/>
          <w14:ligatures w14:val="none"/>
        </w:rPr>
        <w:t>and</w:t>
      </w:r>
      <w:proofErr w:type="gramEnd"/>
      <w:r w:rsidR="00E36778" w:rsidRPr="00E36778">
        <w:rPr>
          <w:rFonts w:ascii="Calibri" w:eastAsia="Times New Roman" w:hAnsi="Calibri" w:cs="Calibri"/>
          <w:color w:val="000000" w:themeColor="text1"/>
          <w:kern w:val="0"/>
          <w14:ligatures w14:val="none"/>
        </w:rPr>
        <w:t xml:space="preserve"> </w:t>
      </w:r>
      <w:r w:rsidRPr="00E36778">
        <w:rPr>
          <w:rFonts w:ascii="Calibri" w:eastAsia="Times New Roman" w:hAnsi="Calibri" w:cs="Calibri"/>
          <w:color w:val="000000" w:themeColor="text1"/>
          <w:kern w:val="0"/>
          <w14:ligatures w14:val="none"/>
        </w:rPr>
        <w:t>via Webex</w:t>
      </w:r>
      <w:r w:rsidRPr="00E36778">
        <w:rPr>
          <w:rFonts w:ascii="Calibri" w:hAnsi="Calibri" w:cs="Calibri"/>
          <w:color w:val="000000" w:themeColor="text1"/>
        </w:rPr>
        <w:t>.</w:t>
      </w:r>
    </w:p>
    <w:p w14:paraId="0F61E52D" w14:textId="77777777"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p>
    <w:p w14:paraId="39A1A6F2" w14:textId="77777777" w:rsidR="008E1570" w:rsidRPr="00E36778" w:rsidRDefault="008E1570" w:rsidP="008E1570">
      <w:pPr>
        <w:spacing w:after="0" w:line="240" w:lineRule="auto"/>
        <w:textAlignment w:val="baseline"/>
        <w:rPr>
          <w:rFonts w:ascii="Calibri" w:eastAsiaTheme="majorEastAsia" w:hAnsi="Calibri" w:cs="Calibri"/>
          <w:color w:val="000000" w:themeColor="text1"/>
          <w:kern w:val="0"/>
          <w14:ligatures w14:val="none"/>
        </w:rPr>
      </w:pPr>
      <w:r w:rsidRPr="00E36778">
        <w:rPr>
          <w:rFonts w:ascii="Calibri" w:eastAsiaTheme="majorEastAsia" w:hAnsi="Calibri" w:cs="Calibri"/>
          <w:b/>
          <w:bCs/>
          <w:color w:val="000000" w:themeColor="text1"/>
          <w:kern w:val="0"/>
          <w14:ligatures w14:val="none"/>
        </w:rPr>
        <w:t>Standing Orders: </w:t>
      </w:r>
    </w:p>
    <w:p w14:paraId="098E6337" w14:textId="77777777" w:rsidR="008E1570" w:rsidRPr="00E36778" w:rsidRDefault="008E1570" w:rsidP="008E1570">
      <w:pPr>
        <w:spacing w:after="0" w:line="240" w:lineRule="auto"/>
        <w:textAlignment w:val="baseline"/>
        <w:rPr>
          <w:rFonts w:ascii="Calibri" w:eastAsiaTheme="majorEastAsia" w:hAnsi="Calibri" w:cs="Calibri"/>
          <w:color w:val="000000" w:themeColor="text1"/>
          <w:kern w:val="0"/>
          <w14:ligatures w14:val="none"/>
        </w:rPr>
      </w:pPr>
    </w:p>
    <w:p w14:paraId="3680EB87" w14:textId="77777777" w:rsidR="008E1570" w:rsidRPr="00E36778" w:rsidRDefault="008E1570" w:rsidP="008E1570">
      <w:pPr>
        <w:rPr>
          <w:rFonts w:ascii="Calibri" w:hAnsi="Calibri" w:cs="Calibri"/>
          <w:color w:val="000000" w:themeColor="text1"/>
        </w:rPr>
      </w:pPr>
      <w:r w:rsidRPr="00E36778">
        <w:rPr>
          <w:rFonts w:ascii="Calibri" w:hAnsi="Calibri" w:cs="Calibri"/>
          <w:color w:val="000000" w:themeColor="text1"/>
        </w:rPr>
        <w:t>Proposed Changes for Standing Orders.</w:t>
      </w:r>
    </w:p>
    <w:p w14:paraId="432F68DF" w14:textId="77777777" w:rsidR="00A65CFD" w:rsidRPr="00E36778" w:rsidRDefault="008E1570" w:rsidP="008E1570">
      <w:pPr>
        <w:rPr>
          <w:rFonts w:ascii="Calibri" w:hAnsi="Calibri" w:cs="Calibri"/>
          <w:color w:val="000000" w:themeColor="text1"/>
          <w:u w:val="single"/>
        </w:rPr>
      </w:pPr>
      <w:r w:rsidRPr="00E36778">
        <w:rPr>
          <w:rFonts w:ascii="Calibri" w:hAnsi="Calibri" w:cs="Calibri"/>
          <w:color w:val="000000" w:themeColor="text1"/>
          <w:u w:val="single"/>
        </w:rPr>
        <w:t xml:space="preserve">Administrative: </w:t>
      </w:r>
    </w:p>
    <w:p w14:paraId="0AD87CE1" w14:textId="0FD016B4" w:rsidR="008E1570" w:rsidRPr="00E36778" w:rsidRDefault="008E1570" w:rsidP="008E1570">
      <w:pPr>
        <w:rPr>
          <w:rFonts w:ascii="Calibri" w:hAnsi="Calibri" w:cs="Calibri"/>
          <w:color w:val="000000" w:themeColor="text1"/>
        </w:rPr>
      </w:pPr>
      <w:r w:rsidRPr="00E36778">
        <w:rPr>
          <w:rFonts w:ascii="Calibri" w:hAnsi="Calibri" w:cs="Calibri"/>
          <w:color w:val="000000" w:themeColor="text1"/>
        </w:rPr>
        <w:t>2-year test cycle updated in standing orders documentation</w:t>
      </w:r>
      <w:r w:rsidR="00E36778" w:rsidRPr="00E36778">
        <w:rPr>
          <w:rFonts w:ascii="Calibri" w:hAnsi="Calibri" w:cs="Calibri"/>
          <w:color w:val="000000" w:themeColor="text1"/>
        </w:rPr>
        <w:t xml:space="preserve"> and Implementation Guide</w:t>
      </w:r>
    </w:p>
    <w:p w14:paraId="2E3B6741" w14:textId="51A7ADD8" w:rsidR="008E1570" w:rsidRPr="00E36778" w:rsidRDefault="008E1570" w:rsidP="008E1570">
      <w:pPr>
        <w:rPr>
          <w:rFonts w:ascii="Calibri" w:hAnsi="Calibri" w:cs="Calibri"/>
          <w:color w:val="000000" w:themeColor="text1"/>
        </w:rPr>
      </w:pPr>
      <w:r w:rsidRPr="00E36778">
        <w:rPr>
          <w:rFonts w:ascii="Calibri" w:hAnsi="Calibri" w:cs="Calibri"/>
          <w:color w:val="000000" w:themeColor="text1"/>
        </w:rPr>
        <w:t>Move the standing orders to a “live document”</w:t>
      </w:r>
      <w:r w:rsidR="00BA7508" w:rsidRPr="00E36778">
        <w:rPr>
          <w:rFonts w:ascii="Calibri" w:hAnsi="Calibri" w:cs="Calibri"/>
          <w:color w:val="000000" w:themeColor="text1"/>
        </w:rPr>
        <w:t>. R</w:t>
      </w:r>
      <w:r w:rsidRPr="00E36778">
        <w:rPr>
          <w:rFonts w:ascii="Calibri" w:hAnsi="Calibri" w:cs="Calibri"/>
          <w:color w:val="000000" w:themeColor="text1"/>
        </w:rPr>
        <w:t>equires more discussion.</w:t>
      </w:r>
    </w:p>
    <w:p w14:paraId="37F50633" w14:textId="3857837D" w:rsidR="008E1570" w:rsidRPr="00E36778" w:rsidRDefault="008E1570" w:rsidP="008E1570">
      <w:pPr>
        <w:rPr>
          <w:rFonts w:ascii="Calibri" w:hAnsi="Calibri" w:cs="Calibri"/>
          <w:color w:val="000000" w:themeColor="text1"/>
        </w:rPr>
      </w:pPr>
      <w:r w:rsidRPr="00E36778">
        <w:rPr>
          <w:rFonts w:ascii="Calibri" w:hAnsi="Calibri" w:cs="Calibri"/>
          <w:color w:val="000000" w:themeColor="text1"/>
        </w:rPr>
        <w:t>Medical Control language clean-up for notifications of alerts</w:t>
      </w:r>
      <w:r w:rsidR="00415887" w:rsidRPr="00E36778">
        <w:rPr>
          <w:rFonts w:ascii="Calibri" w:hAnsi="Calibri" w:cs="Calibri"/>
          <w:color w:val="000000" w:themeColor="text1"/>
        </w:rPr>
        <w:t>. The</w:t>
      </w:r>
      <w:r w:rsidR="00BA7508" w:rsidRPr="00E36778">
        <w:rPr>
          <w:rFonts w:ascii="Calibri" w:hAnsi="Calibri" w:cs="Calibri"/>
          <w:color w:val="000000" w:themeColor="text1"/>
        </w:rPr>
        <w:t>r</w:t>
      </w:r>
      <w:r w:rsidR="00415887" w:rsidRPr="00E36778">
        <w:rPr>
          <w:rFonts w:ascii="Calibri" w:hAnsi="Calibri" w:cs="Calibri"/>
          <w:color w:val="000000" w:themeColor="text1"/>
        </w:rPr>
        <w:t xml:space="preserve">e was extensive </w:t>
      </w:r>
      <w:r w:rsidR="00BA7508" w:rsidRPr="00E36778">
        <w:rPr>
          <w:rFonts w:ascii="Calibri" w:hAnsi="Calibri" w:cs="Calibri"/>
          <w:color w:val="000000" w:themeColor="text1"/>
        </w:rPr>
        <w:t>discussion</w:t>
      </w:r>
      <w:r w:rsidR="00415887" w:rsidRPr="00E36778">
        <w:rPr>
          <w:rFonts w:ascii="Calibri" w:hAnsi="Calibri" w:cs="Calibri"/>
          <w:color w:val="000000" w:themeColor="text1"/>
        </w:rPr>
        <w:t xml:space="preserve"> </w:t>
      </w:r>
      <w:r w:rsidR="00BA7508" w:rsidRPr="00E36778">
        <w:rPr>
          <w:rFonts w:ascii="Calibri" w:hAnsi="Calibri" w:cs="Calibri"/>
          <w:color w:val="000000" w:themeColor="text1"/>
        </w:rPr>
        <w:t xml:space="preserve">on this topic. </w:t>
      </w:r>
    </w:p>
    <w:p w14:paraId="3364FE3A" w14:textId="77777777" w:rsidR="00A65CFD" w:rsidRPr="00E36778" w:rsidRDefault="008E1570" w:rsidP="008E1570">
      <w:pPr>
        <w:rPr>
          <w:rFonts w:ascii="Calibri" w:hAnsi="Calibri" w:cs="Calibri"/>
          <w:color w:val="000000" w:themeColor="text1"/>
          <w:u w:val="single"/>
        </w:rPr>
      </w:pPr>
      <w:r w:rsidRPr="00E36778">
        <w:rPr>
          <w:rFonts w:ascii="Calibri" w:hAnsi="Calibri" w:cs="Calibri"/>
          <w:color w:val="000000" w:themeColor="text1"/>
          <w:u w:val="single"/>
        </w:rPr>
        <w:t xml:space="preserve">Protocol Specific: </w:t>
      </w:r>
    </w:p>
    <w:p w14:paraId="4DFBE84C" w14:textId="766649D0" w:rsidR="00D20426" w:rsidRPr="00E36778" w:rsidRDefault="00D20426" w:rsidP="008E1570">
      <w:pPr>
        <w:rPr>
          <w:rFonts w:ascii="Calibri" w:hAnsi="Calibri" w:cs="Calibri"/>
          <w:color w:val="000000" w:themeColor="text1"/>
        </w:rPr>
      </w:pPr>
      <w:r w:rsidRPr="00E36778">
        <w:rPr>
          <w:rFonts w:ascii="Calibri" w:hAnsi="Calibri" w:cs="Calibri"/>
          <w:color w:val="000000" w:themeColor="text1"/>
        </w:rPr>
        <w:t>Add tube depth</w:t>
      </w:r>
      <w:r w:rsidR="0047250E" w:rsidRPr="00E36778">
        <w:rPr>
          <w:rFonts w:ascii="Calibri" w:hAnsi="Calibri" w:cs="Calibri"/>
          <w:color w:val="000000" w:themeColor="text1"/>
        </w:rPr>
        <w:t xml:space="preserve"> =</w:t>
      </w:r>
      <w:r w:rsidRPr="00E36778">
        <w:rPr>
          <w:rFonts w:ascii="Calibri" w:hAnsi="Calibri" w:cs="Calibri"/>
          <w:color w:val="000000" w:themeColor="text1"/>
        </w:rPr>
        <w:t xml:space="preserve"> size x 3. Add DOPE </w:t>
      </w:r>
      <w:r w:rsidR="00782B0D" w:rsidRPr="00E36778">
        <w:rPr>
          <w:rFonts w:ascii="Calibri" w:hAnsi="Calibri" w:cs="Calibri"/>
          <w:color w:val="000000" w:themeColor="text1"/>
        </w:rPr>
        <w:t xml:space="preserve">acronym. </w:t>
      </w:r>
    </w:p>
    <w:p w14:paraId="72649200" w14:textId="6526DEC2" w:rsidR="008E1570" w:rsidRPr="00E36778" w:rsidRDefault="008E1570" w:rsidP="008E1570">
      <w:pPr>
        <w:rPr>
          <w:rFonts w:ascii="Calibri" w:hAnsi="Calibri" w:cs="Calibri"/>
          <w:color w:val="000000" w:themeColor="text1"/>
        </w:rPr>
      </w:pPr>
      <w:r w:rsidRPr="00E36778">
        <w:rPr>
          <w:rFonts w:ascii="Calibri" w:hAnsi="Calibri" w:cs="Calibri"/>
          <w:color w:val="000000" w:themeColor="text1"/>
        </w:rPr>
        <w:t>Remove DSD.</w:t>
      </w:r>
      <w:r w:rsidR="002A14ED" w:rsidRPr="00E36778">
        <w:rPr>
          <w:rFonts w:ascii="Calibri" w:hAnsi="Calibri" w:cs="Calibri"/>
          <w:color w:val="000000" w:themeColor="text1"/>
        </w:rPr>
        <w:t xml:space="preserve"> </w:t>
      </w:r>
    </w:p>
    <w:p w14:paraId="0CD4788D" w14:textId="600FCE1C" w:rsidR="00782B0D" w:rsidRPr="00E36778" w:rsidRDefault="00782B0D" w:rsidP="008E1570">
      <w:pPr>
        <w:rPr>
          <w:rFonts w:ascii="Calibri" w:hAnsi="Calibri" w:cs="Calibri"/>
          <w:color w:val="000000" w:themeColor="text1"/>
        </w:rPr>
      </w:pPr>
      <w:r w:rsidRPr="00E36778">
        <w:rPr>
          <w:rFonts w:ascii="Calibri" w:hAnsi="Calibri" w:cs="Calibri"/>
          <w:color w:val="000000" w:themeColor="text1"/>
        </w:rPr>
        <w:t xml:space="preserve">Additional O2 with CPAP. </w:t>
      </w:r>
    </w:p>
    <w:p w14:paraId="17420BDB" w14:textId="48EB6AF6" w:rsidR="008E1570" w:rsidRPr="00E36778" w:rsidRDefault="008E1570" w:rsidP="008E1570">
      <w:pPr>
        <w:rPr>
          <w:rFonts w:ascii="Calibri" w:hAnsi="Calibri" w:cs="Calibri"/>
          <w:color w:val="000000" w:themeColor="text1"/>
        </w:rPr>
      </w:pPr>
      <w:r w:rsidRPr="00E36778">
        <w:rPr>
          <w:rFonts w:ascii="Calibri" w:hAnsi="Calibri" w:cs="Calibri"/>
          <w:color w:val="000000" w:themeColor="text1"/>
        </w:rPr>
        <w:t xml:space="preserve">Eye Coverage; Major Eye Trauma; Remove “Cover both eyes to limits movement”. </w:t>
      </w:r>
      <w:r w:rsidR="00C62569" w:rsidRPr="00E36778">
        <w:rPr>
          <w:rFonts w:ascii="Calibri" w:hAnsi="Calibri" w:cs="Calibri"/>
          <w:color w:val="000000" w:themeColor="text1"/>
        </w:rPr>
        <w:t xml:space="preserve">Change to </w:t>
      </w:r>
      <w:r w:rsidRPr="00E36778">
        <w:rPr>
          <w:rFonts w:ascii="Calibri" w:hAnsi="Calibri" w:cs="Calibri"/>
          <w:color w:val="000000" w:themeColor="text1"/>
        </w:rPr>
        <w:t>“Cover affected eye with a rigid cover.”</w:t>
      </w:r>
    </w:p>
    <w:p w14:paraId="5BCD7BCA" w14:textId="77777777" w:rsidR="008E1570" w:rsidRPr="00E36778" w:rsidRDefault="008E1570" w:rsidP="008E1570">
      <w:pPr>
        <w:rPr>
          <w:rFonts w:ascii="Calibri" w:hAnsi="Calibri" w:cs="Calibri"/>
          <w:color w:val="000000" w:themeColor="text1"/>
        </w:rPr>
      </w:pPr>
      <w:r w:rsidRPr="00E36778">
        <w:rPr>
          <w:rFonts w:ascii="Calibri" w:hAnsi="Calibri" w:cs="Calibri"/>
          <w:color w:val="000000" w:themeColor="text1"/>
        </w:rPr>
        <w:t xml:space="preserve">Distal Femur IO added. </w:t>
      </w:r>
    </w:p>
    <w:p w14:paraId="1475C76C" w14:textId="3B561767" w:rsidR="00C62569" w:rsidRPr="00E36778" w:rsidRDefault="008E1570" w:rsidP="008E1570">
      <w:pPr>
        <w:rPr>
          <w:rFonts w:ascii="Calibri" w:hAnsi="Calibri" w:cs="Calibri"/>
          <w:color w:val="000000" w:themeColor="text1"/>
        </w:rPr>
      </w:pPr>
      <w:r w:rsidRPr="00E36778">
        <w:rPr>
          <w:rFonts w:ascii="Calibri" w:hAnsi="Calibri" w:cs="Calibri"/>
          <w:color w:val="000000" w:themeColor="text1"/>
        </w:rPr>
        <w:t>Finger Thoracostomy discussed.</w:t>
      </w:r>
      <w:r w:rsidR="00EC2043" w:rsidRPr="00E36778">
        <w:rPr>
          <w:rFonts w:ascii="Calibri" w:hAnsi="Calibri" w:cs="Calibri"/>
          <w:color w:val="000000" w:themeColor="text1"/>
        </w:rPr>
        <w:t xml:space="preserve"> </w:t>
      </w:r>
      <w:r w:rsidR="00E36778">
        <w:rPr>
          <w:rFonts w:ascii="Calibri" w:hAnsi="Calibri" w:cs="Calibri"/>
          <w:color w:val="000000" w:themeColor="text1"/>
        </w:rPr>
        <w:t xml:space="preserve"> Requires more discussion.</w:t>
      </w:r>
    </w:p>
    <w:p w14:paraId="72215CF7" w14:textId="35A0060D" w:rsidR="008E1570" w:rsidRPr="00E36778" w:rsidRDefault="008E1570" w:rsidP="008E1570">
      <w:pPr>
        <w:rPr>
          <w:rFonts w:ascii="Calibri" w:hAnsi="Calibri" w:cs="Calibri"/>
          <w:color w:val="000000" w:themeColor="text1"/>
        </w:rPr>
      </w:pPr>
      <w:r w:rsidRPr="00E36778">
        <w:rPr>
          <w:rFonts w:ascii="Calibri" w:hAnsi="Calibri" w:cs="Calibri"/>
          <w:color w:val="000000" w:themeColor="text1"/>
        </w:rPr>
        <w:t>(P) TXA 8 or older 15mg/kg max of 1GM over 10 min</w:t>
      </w:r>
      <w:r w:rsidR="00C62569" w:rsidRPr="00E36778">
        <w:rPr>
          <w:rFonts w:ascii="Calibri" w:hAnsi="Calibri" w:cs="Calibri"/>
          <w:color w:val="000000" w:themeColor="text1"/>
        </w:rPr>
        <w:t>.</w:t>
      </w:r>
    </w:p>
    <w:p w14:paraId="2597FCB6" w14:textId="53ECD0BF" w:rsidR="00892C6D" w:rsidRPr="00E36778" w:rsidRDefault="00E36778" w:rsidP="008E1570">
      <w:pPr>
        <w:rPr>
          <w:rFonts w:ascii="Calibri" w:hAnsi="Calibri" w:cs="Calibri"/>
          <w:color w:val="000000" w:themeColor="text1"/>
        </w:rPr>
      </w:pPr>
      <w:r>
        <w:rPr>
          <w:rFonts w:ascii="Calibri" w:hAnsi="Calibri" w:cs="Calibri"/>
          <w:color w:val="000000" w:themeColor="text1"/>
        </w:rPr>
        <w:t xml:space="preserve">Standing Orders should indicate </w:t>
      </w:r>
      <w:r w:rsidR="00892C6D" w:rsidRPr="00E36778">
        <w:rPr>
          <w:rFonts w:ascii="Calibri" w:hAnsi="Calibri" w:cs="Calibri"/>
          <w:color w:val="000000" w:themeColor="text1"/>
        </w:rPr>
        <w:t>LR</w:t>
      </w:r>
      <w:r w:rsidR="00EC2043" w:rsidRPr="00E36778">
        <w:rPr>
          <w:rFonts w:ascii="Calibri" w:hAnsi="Calibri" w:cs="Calibri"/>
          <w:color w:val="000000" w:themeColor="text1"/>
        </w:rPr>
        <w:t xml:space="preserve"> (balanced electrolyte)</w:t>
      </w:r>
      <w:r w:rsidR="00892C6D" w:rsidRPr="00E36778">
        <w:rPr>
          <w:rFonts w:ascii="Calibri" w:hAnsi="Calibri" w:cs="Calibri"/>
          <w:color w:val="000000" w:themeColor="text1"/>
        </w:rPr>
        <w:t xml:space="preserve"> </w:t>
      </w:r>
      <w:r>
        <w:rPr>
          <w:rFonts w:ascii="Calibri" w:hAnsi="Calibri" w:cs="Calibri"/>
          <w:color w:val="000000" w:themeColor="text1"/>
        </w:rPr>
        <w:t xml:space="preserve">as </w:t>
      </w:r>
      <w:r w:rsidR="00892C6D" w:rsidRPr="00E36778">
        <w:rPr>
          <w:rFonts w:ascii="Calibri" w:hAnsi="Calibri" w:cs="Calibri"/>
          <w:color w:val="000000" w:themeColor="text1"/>
        </w:rPr>
        <w:t xml:space="preserve">preferred fluid. </w:t>
      </w:r>
    </w:p>
    <w:p w14:paraId="04F8618D" w14:textId="77777777" w:rsidR="008E1570" w:rsidRPr="00E36778" w:rsidRDefault="008E1570" w:rsidP="008E1570">
      <w:pPr>
        <w:rPr>
          <w:rFonts w:ascii="Calibri" w:hAnsi="Calibri" w:cs="Calibri"/>
          <w:color w:val="000000" w:themeColor="text1"/>
        </w:rPr>
      </w:pPr>
      <w:r w:rsidRPr="00E36778">
        <w:rPr>
          <w:rFonts w:ascii="Calibri" w:hAnsi="Calibri" w:cs="Calibri"/>
          <w:color w:val="000000" w:themeColor="text1"/>
        </w:rPr>
        <w:t>Transport to OB Center for OB issues up to 12 weeks post-delivery.</w:t>
      </w:r>
    </w:p>
    <w:p w14:paraId="635A47BA" w14:textId="77777777" w:rsidR="00EC2043" w:rsidRPr="00E36778" w:rsidRDefault="008E1570" w:rsidP="008E1570">
      <w:pPr>
        <w:rPr>
          <w:rFonts w:ascii="Calibri" w:hAnsi="Calibri" w:cs="Calibri"/>
          <w:color w:val="000000" w:themeColor="text1"/>
        </w:rPr>
      </w:pPr>
      <w:proofErr w:type="gramStart"/>
      <w:r w:rsidRPr="00E36778">
        <w:rPr>
          <w:rFonts w:ascii="Calibri" w:hAnsi="Calibri" w:cs="Calibri"/>
          <w:color w:val="000000" w:themeColor="text1"/>
        </w:rPr>
        <w:t>Ondansetron;</w:t>
      </w:r>
      <w:proofErr w:type="gramEnd"/>
      <w:r w:rsidRPr="00E36778">
        <w:rPr>
          <w:rFonts w:ascii="Calibri" w:hAnsi="Calibri" w:cs="Calibri"/>
          <w:color w:val="000000" w:themeColor="text1"/>
        </w:rPr>
        <w:t xml:space="preserve"> </w:t>
      </w:r>
    </w:p>
    <w:p w14:paraId="291CFA1D" w14:textId="77777777" w:rsidR="00EC2043" w:rsidRPr="00E36778" w:rsidRDefault="008E1570" w:rsidP="00EC2043">
      <w:pPr>
        <w:ind w:firstLine="720"/>
        <w:rPr>
          <w:rFonts w:ascii="Calibri" w:hAnsi="Calibri" w:cs="Calibri"/>
          <w:color w:val="000000" w:themeColor="text1"/>
        </w:rPr>
      </w:pPr>
      <w:r w:rsidRPr="00E36778">
        <w:rPr>
          <w:rFonts w:ascii="Calibri" w:hAnsi="Calibri" w:cs="Calibri"/>
          <w:color w:val="000000" w:themeColor="text1"/>
        </w:rPr>
        <w:t xml:space="preserve">Add 4mg IM as an additional option (Adult) (Paramedic). </w:t>
      </w:r>
    </w:p>
    <w:p w14:paraId="302707E7" w14:textId="77777777" w:rsidR="00EC2043" w:rsidRPr="00E36778" w:rsidRDefault="008E1570" w:rsidP="00EC2043">
      <w:pPr>
        <w:ind w:firstLine="720"/>
        <w:rPr>
          <w:rFonts w:ascii="Calibri" w:hAnsi="Calibri" w:cs="Calibri"/>
          <w:color w:val="000000" w:themeColor="text1"/>
        </w:rPr>
      </w:pPr>
      <w:r w:rsidRPr="00E36778">
        <w:rPr>
          <w:rFonts w:ascii="Calibri" w:hAnsi="Calibri" w:cs="Calibri"/>
          <w:color w:val="000000" w:themeColor="text1"/>
        </w:rPr>
        <w:t xml:space="preserve">Add 0.1mg/kg IM as an additional option (PEDI) (Paramedic). </w:t>
      </w:r>
    </w:p>
    <w:p w14:paraId="1AAD8B33" w14:textId="6466EDB3" w:rsidR="007423FE" w:rsidRPr="00032306" w:rsidRDefault="008E1570" w:rsidP="00EC2043">
      <w:pPr>
        <w:ind w:firstLine="720"/>
        <w:rPr>
          <w:rFonts w:ascii="Calibri" w:hAnsi="Calibri" w:cs="Calibri"/>
          <w:color w:val="000000" w:themeColor="text1"/>
        </w:rPr>
      </w:pPr>
      <w:bookmarkStart w:id="0" w:name="_Hlk221699974"/>
      <w:r w:rsidRPr="00032306">
        <w:rPr>
          <w:rFonts w:ascii="Calibri" w:hAnsi="Calibri" w:cs="Calibri"/>
          <w:color w:val="000000" w:themeColor="text1"/>
        </w:rPr>
        <w:lastRenderedPageBreak/>
        <w:t xml:space="preserve">Add 4mg IM as an addition. Add 0.1mg/kg IM as an additional option (PEDI) (Paramedic). </w:t>
      </w:r>
    </w:p>
    <w:p w14:paraId="7282F5D9" w14:textId="1321D7F3" w:rsidR="007423FE" w:rsidRPr="00032306" w:rsidRDefault="008E1570" w:rsidP="00EC2043">
      <w:pPr>
        <w:ind w:firstLine="720"/>
        <w:rPr>
          <w:rFonts w:ascii="Calibri" w:hAnsi="Calibri" w:cs="Calibri"/>
          <w:color w:val="000000" w:themeColor="text1"/>
        </w:rPr>
      </w:pPr>
      <w:r w:rsidRPr="00032306">
        <w:rPr>
          <w:rFonts w:ascii="Calibri" w:hAnsi="Calibri" w:cs="Calibri"/>
          <w:color w:val="000000" w:themeColor="text1"/>
        </w:rPr>
        <w:t xml:space="preserve">Add 4mg tablet PO (EMT). </w:t>
      </w:r>
      <w:r w:rsidR="007423FE" w:rsidRPr="00032306">
        <w:rPr>
          <w:rFonts w:ascii="Calibri" w:hAnsi="Calibri" w:cs="Calibri"/>
          <w:color w:val="000000" w:themeColor="text1"/>
        </w:rPr>
        <w:t>More discussion</w:t>
      </w:r>
      <w:r w:rsidR="00C676EE" w:rsidRPr="00032306">
        <w:rPr>
          <w:rFonts w:ascii="Calibri" w:hAnsi="Calibri" w:cs="Calibri"/>
          <w:color w:val="000000" w:themeColor="text1"/>
        </w:rPr>
        <w:t xml:space="preserve"> needed</w:t>
      </w:r>
      <w:r w:rsidR="00D4573A" w:rsidRPr="00032306">
        <w:rPr>
          <w:rFonts w:ascii="Calibri" w:hAnsi="Calibri" w:cs="Calibri"/>
          <w:color w:val="000000" w:themeColor="text1"/>
        </w:rPr>
        <w:t xml:space="preserve"> including Drug Bag issues</w:t>
      </w:r>
      <w:r w:rsidR="00C676EE" w:rsidRPr="00032306">
        <w:rPr>
          <w:rFonts w:ascii="Calibri" w:hAnsi="Calibri" w:cs="Calibri"/>
          <w:color w:val="000000" w:themeColor="text1"/>
        </w:rPr>
        <w:t xml:space="preserve">. </w:t>
      </w:r>
    </w:p>
    <w:p w14:paraId="33D71975" w14:textId="5074DBA2" w:rsidR="00032306" w:rsidRPr="00032306" w:rsidRDefault="00032306" w:rsidP="00EC2043">
      <w:pPr>
        <w:ind w:firstLine="720"/>
        <w:rPr>
          <w:rFonts w:ascii="Calibri" w:hAnsi="Calibri" w:cs="Calibri"/>
          <w:color w:val="000000" w:themeColor="text1"/>
        </w:rPr>
      </w:pPr>
      <w:r w:rsidRPr="00032306">
        <w:rPr>
          <w:rFonts w:ascii="Calibri" w:hAnsi="Calibri" w:cs="Calibri"/>
        </w:rPr>
        <w:t>Change age/weight to 5y/o and 30kg for all Ondansetron dosin</w:t>
      </w:r>
      <w:r>
        <w:rPr>
          <w:rFonts w:ascii="Calibri" w:hAnsi="Calibri" w:cs="Calibri"/>
        </w:rPr>
        <w:t>g.</w:t>
      </w:r>
    </w:p>
    <w:bookmarkEnd w:id="0"/>
    <w:p w14:paraId="0579D06A" w14:textId="77777777" w:rsidR="00EC2043" w:rsidRPr="00E36778" w:rsidRDefault="008E1570" w:rsidP="008E1570">
      <w:pPr>
        <w:rPr>
          <w:rFonts w:ascii="Calibri" w:hAnsi="Calibri" w:cs="Calibri"/>
          <w:color w:val="000000" w:themeColor="text1"/>
        </w:rPr>
      </w:pPr>
      <w:proofErr w:type="gramStart"/>
      <w:r w:rsidRPr="00E36778">
        <w:rPr>
          <w:rFonts w:ascii="Calibri" w:hAnsi="Calibri" w:cs="Calibri"/>
          <w:color w:val="000000" w:themeColor="text1"/>
        </w:rPr>
        <w:t>Seizures;</w:t>
      </w:r>
      <w:proofErr w:type="gramEnd"/>
      <w:r w:rsidRPr="00E36778">
        <w:rPr>
          <w:rFonts w:ascii="Calibri" w:hAnsi="Calibri" w:cs="Calibri"/>
          <w:color w:val="000000" w:themeColor="text1"/>
        </w:rPr>
        <w:t xml:space="preserve"> </w:t>
      </w:r>
    </w:p>
    <w:p w14:paraId="205C89E6" w14:textId="0DB28798" w:rsidR="00EC2043" w:rsidRPr="00E36778" w:rsidRDefault="008E1570" w:rsidP="00EC2043">
      <w:pPr>
        <w:ind w:left="720"/>
        <w:rPr>
          <w:rFonts w:ascii="Calibri" w:hAnsi="Calibri" w:cs="Calibri"/>
          <w:color w:val="000000" w:themeColor="text1"/>
        </w:rPr>
      </w:pPr>
      <w:r w:rsidRPr="00E36778">
        <w:rPr>
          <w:rFonts w:ascii="Calibri" w:hAnsi="Calibri" w:cs="Calibri"/>
          <w:color w:val="000000" w:themeColor="text1"/>
        </w:rPr>
        <w:t>If after two doses of Midazolam seizure activity has not ceased and signs of super-refractory status epilepticus are present</w:t>
      </w:r>
      <w:r w:rsidR="00314904">
        <w:rPr>
          <w:rFonts w:ascii="Calibri" w:hAnsi="Calibri" w:cs="Calibri"/>
          <w:color w:val="000000" w:themeColor="text1"/>
        </w:rPr>
        <w:t>.  RPAB should confirm that this was the intent:</w:t>
      </w:r>
    </w:p>
    <w:p w14:paraId="5BA2D104" w14:textId="15088BEB" w:rsidR="00EC2043" w:rsidRPr="00E36778" w:rsidRDefault="008E1570" w:rsidP="00EC2043">
      <w:pPr>
        <w:ind w:firstLine="720"/>
        <w:rPr>
          <w:rFonts w:ascii="Calibri" w:hAnsi="Calibri" w:cs="Calibri"/>
          <w:color w:val="000000" w:themeColor="text1"/>
        </w:rPr>
      </w:pPr>
      <w:r w:rsidRPr="00E36778">
        <w:rPr>
          <w:rFonts w:ascii="Calibri" w:hAnsi="Calibri" w:cs="Calibri"/>
          <w:color w:val="000000" w:themeColor="text1"/>
        </w:rPr>
        <w:t>(A) 100mg Ketamine IN/IV/IO or 250mg IM</w:t>
      </w:r>
      <w:r w:rsidR="004C57B1" w:rsidRPr="00E36778">
        <w:rPr>
          <w:rFonts w:ascii="Calibri" w:hAnsi="Calibri" w:cs="Calibri"/>
          <w:color w:val="000000" w:themeColor="text1"/>
        </w:rPr>
        <w:t xml:space="preserve"> </w:t>
      </w:r>
    </w:p>
    <w:p w14:paraId="210C5764" w14:textId="03EC649B" w:rsidR="008E1570" w:rsidRPr="00E36778" w:rsidRDefault="008E1570" w:rsidP="00EC2043">
      <w:pPr>
        <w:ind w:firstLine="720"/>
        <w:rPr>
          <w:rFonts w:ascii="Calibri" w:hAnsi="Calibri" w:cs="Calibri"/>
          <w:color w:val="000000" w:themeColor="text1"/>
        </w:rPr>
      </w:pPr>
      <w:r w:rsidRPr="00E36778">
        <w:rPr>
          <w:rFonts w:ascii="Calibri" w:hAnsi="Calibri" w:cs="Calibri"/>
          <w:color w:val="000000" w:themeColor="text1"/>
        </w:rPr>
        <w:t xml:space="preserve">(P) 1mg/kg Ketamine IN/IV/IO or 4mg/kg IM, or a third dose of Midazolam </w:t>
      </w:r>
    </w:p>
    <w:p w14:paraId="7181663A" w14:textId="68D35B3A" w:rsidR="008E1570" w:rsidRPr="00E36778" w:rsidRDefault="008E1570" w:rsidP="008E1570">
      <w:pPr>
        <w:rPr>
          <w:rFonts w:ascii="Calibri" w:hAnsi="Calibri" w:cs="Calibri"/>
          <w:color w:val="000000" w:themeColor="text1"/>
        </w:rPr>
      </w:pPr>
      <w:r w:rsidRPr="00E36778">
        <w:rPr>
          <w:rFonts w:ascii="Calibri" w:hAnsi="Calibri" w:cs="Calibri"/>
          <w:color w:val="000000" w:themeColor="text1"/>
        </w:rPr>
        <w:t>Ketamine not approved as frontline</w:t>
      </w:r>
      <w:r w:rsidR="00EC2043" w:rsidRPr="00E36778">
        <w:rPr>
          <w:rFonts w:ascii="Calibri" w:hAnsi="Calibri" w:cs="Calibri"/>
          <w:color w:val="000000" w:themeColor="text1"/>
        </w:rPr>
        <w:t xml:space="preserve"> for pain management</w:t>
      </w:r>
      <w:r w:rsidRPr="00E36778">
        <w:rPr>
          <w:rFonts w:ascii="Calibri" w:hAnsi="Calibri" w:cs="Calibri"/>
          <w:color w:val="000000" w:themeColor="text1"/>
        </w:rPr>
        <w:t xml:space="preserve">. </w:t>
      </w:r>
    </w:p>
    <w:p w14:paraId="0C3BA32E" w14:textId="08ADF1BB" w:rsidR="008E1570" w:rsidRPr="00E36778" w:rsidRDefault="008E1570" w:rsidP="008E1570">
      <w:pPr>
        <w:rPr>
          <w:rFonts w:ascii="Calibri" w:hAnsi="Calibri" w:cs="Calibri"/>
          <w:color w:val="000000" w:themeColor="text1"/>
        </w:rPr>
      </w:pPr>
      <w:r w:rsidRPr="00E36778">
        <w:rPr>
          <w:rFonts w:ascii="Calibri" w:hAnsi="Calibri" w:cs="Calibri"/>
          <w:color w:val="000000" w:themeColor="text1"/>
        </w:rPr>
        <w:t>Atrial Fibrillation with Rapid Ventricular Rate. Unstable:  A-Fib with Rapid Ventricular Rate (RVR): synchronized cardioversion @ 200J. Stable: transport for further evaluation.</w:t>
      </w:r>
      <w:r w:rsidR="00EC2043" w:rsidRPr="00E36778">
        <w:rPr>
          <w:rFonts w:ascii="Calibri" w:hAnsi="Calibri" w:cs="Calibri"/>
          <w:color w:val="000000" w:themeColor="text1"/>
        </w:rPr>
        <w:t xml:space="preserve"> </w:t>
      </w:r>
      <w:r w:rsidR="00314904">
        <w:rPr>
          <w:rFonts w:ascii="Calibri" w:hAnsi="Calibri" w:cs="Calibri"/>
          <w:color w:val="000000" w:themeColor="text1"/>
        </w:rPr>
        <w:t>Standing orders need to emphasize that treatment for unstable A-Fib is for hemodynamically unstable.</w:t>
      </w:r>
    </w:p>
    <w:p w14:paraId="17094BD7" w14:textId="77777777" w:rsidR="008E1570" w:rsidRPr="00E36778" w:rsidRDefault="008E1570" w:rsidP="008E1570">
      <w:pPr>
        <w:spacing w:after="0" w:line="240" w:lineRule="auto"/>
        <w:textAlignment w:val="baseline"/>
        <w:rPr>
          <w:rFonts w:ascii="Calibri" w:eastAsia="Times New Roman" w:hAnsi="Calibri" w:cs="Calibri"/>
          <w:b/>
          <w:bCs/>
          <w:color w:val="000000" w:themeColor="text1"/>
          <w:kern w:val="0"/>
          <w14:ligatures w14:val="none"/>
        </w:rPr>
      </w:pPr>
      <w:r w:rsidRPr="00E36778">
        <w:rPr>
          <w:rFonts w:ascii="Calibri" w:eastAsiaTheme="majorEastAsia" w:hAnsi="Calibri" w:cs="Calibri"/>
          <w:b/>
          <w:bCs/>
          <w:color w:val="000000" w:themeColor="text1"/>
          <w:kern w:val="0"/>
          <w14:ligatures w14:val="none"/>
        </w:rPr>
        <w:t>Old Business</w:t>
      </w:r>
      <w:r w:rsidRPr="00E36778">
        <w:rPr>
          <w:rFonts w:ascii="Calibri" w:eastAsia="Times New Roman" w:hAnsi="Calibri" w:cs="Calibri"/>
          <w:b/>
          <w:bCs/>
          <w:color w:val="000000" w:themeColor="text1"/>
          <w:kern w:val="0"/>
          <w14:ligatures w14:val="none"/>
        </w:rPr>
        <w:t>:</w:t>
      </w:r>
    </w:p>
    <w:p w14:paraId="5AAF2BEE" w14:textId="77777777"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p>
    <w:p w14:paraId="0D35257A" w14:textId="77777777" w:rsidR="008E1570" w:rsidRPr="00E36778" w:rsidRDefault="008E1570" w:rsidP="008E1570">
      <w:pPr>
        <w:autoSpaceDE w:val="0"/>
        <w:autoSpaceDN w:val="0"/>
        <w:adjustRightInd w:val="0"/>
        <w:spacing w:after="0" w:line="240" w:lineRule="auto"/>
        <w:rPr>
          <w:rFonts w:ascii="Calibri" w:hAnsi="Calibri" w:cs="Calibri"/>
          <w:color w:val="000000" w:themeColor="text1"/>
          <w:kern w:val="0"/>
        </w:rPr>
      </w:pPr>
      <w:r w:rsidRPr="00E36778">
        <w:rPr>
          <w:rFonts w:ascii="Calibri" w:eastAsiaTheme="majorEastAsia" w:hAnsi="Calibri" w:cs="Calibri"/>
          <w:color w:val="000000" w:themeColor="text1"/>
          <w:kern w:val="0"/>
          <w14:ligatures w14:val="none"/>
        </w:rPr>
        <w:t>Trauma Systems and SORTS; NTR</w:t>
      </w:r>
    </w:p>
    <w:p w14:paraId="4AEB6EE5" w14:textId="77777777"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p>
    <w:p w14:paraId="450A1C29" w14:textId="068F9D4C" w:rsidR="008E1570" w:rsidRPr="00E36778" w:rsidRDefault="008E1570" w:rsidP="008E1570">
      <w:pPr>
        <w:autoSpaceDE w:val="0"/>
        <w:autoSpaceDN w:val="0"/>
        <w:adjustRightInd w:val="0"/>
        <w:spacing w:after="0" w:line="240" w:lineRule="auto"/>
        <w:rPr>
          <w:rFonts w:ascii="Calibri" w:hAnsi="Calibri" w:cs="Calibri"/>
          <w:color w:val="000000" w:themeColor="text1"/>
          <w:kern w:val="0"/>
        </w:rPr>
      </w:pPr>
      <w:r w:rsidRPr="00E36778">
        <w:rPr>
          <w:rFonts w:ascii="Calibri" w:eastAsiaTheme="majorEastAsia" w:hAnsi="Calibri" w:cs="Calibri"/>
          <w:color w:val="000000" w:themeColor="text1"/>
          <w:kern w:val="0"/>
          <w14:ligatures w14:val="none"/>
        </w:rPr>
        <w:t xml:space="preserve">DBEP/Drug Shortages; </w:t>
      </w:r>
      <w:r w:rsidR="00E562B7" w:rsidRPr="00E36778">
        <w:rPr>
          <w:rFonts w:ascii="Calibri" w:eastAsiaTheme="majorEastAsia" w:hAnsi="Calibri" w:cs="Calibri"/>
          <w:color w:val="000000" w:themeColor="text1"/>
          <w:kern w:val="0"/>
          <w14:ligatures w14:val="none"/>
        </w:rPr>
        <w:t>NTR</w:t>
      </w:r>
    </w:p>
    <w:p w14:paraId="2FE729FC" w14:textId="77777777"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p>
    <w:p w14:paraId="52428143" w14:textId="77777777" w:rsidR="008E1570" w:rsidRPr="00E36778" w:rsidRDefault="008E1570" w:rsidP="008E1570">
      <w:pPr>
        <w:rPr>
          <w:rFonts w:ascii="Calibri" w:eastAsia="Times New Roman" w:hAnsi="Calibri" w:cs="Calibri"/>
          <w:color w:val="000000" w:themeColor="text1"/>
        </w:rPr>
      </w:pPr>
      <w:r w:rsidRPr="00E36778">
        <w:rPr>
          <w:rFonts w:ascii="Calibri" w:eastAsiaTheme="majorEastAsia" w:hAnsi="Calibri" w:cs="Calibri"/>
          <w:color w:val="000000" w:themeColor="text1"/>
          <w:kern w:val="0"/>
          <w14:ligatures w14:val="none"/>
        </w:rPr>
        <w:t xml:space="preserve">Community Paramedicine and Research; </w:t>
      </w:r>
      <w:r w:rsidRPr="00E36778">
        <w:rPr>
          <w:rFonts w:ascii="Calibri" w:eastAsia="Times New Roman" w:hAnsi="Calibri" w:cs="Calibri"/>
          <w:color w:val="000000" w:themeColor="text1"/>
        </w:rPr>
        <w:t>CARES survey showed low participation.</w:t>
      </w:r>
    </w:p>
    <w:p w14:paraId="5C65C393" w14:textId="77777777" w:rsidR="008E1570" w:rsidRPr="00E36778" w:rsidRDefault="008E1570" w:rsidP="008E1570">
      <w:pPr>
        <w:rPr>
          <w:rFonts w:ascii="Calibri" w:eastAsia="Times New Roman" w:hAnsi="Calibri" w:cs="Calibri"/>
          <w:color w:val="000000" w:themeColor="text1"/>
        </w:rPr>
      </w:pPr>
      <w:r w:rsidRPr="00E36778">
        <w:rPr>
          <w:rFonts w:ascii="Calibri" w:eastAsiaTheme="majorEastAsia" w:hAnsi="Calibri" w:cs="Calibri"/>
          <w:color w:val="000000" w:themeColor="text1"/>
          <w:kern w:val="0"/>
          <w14:ligatures w14:val="none"/>
        </w:rPr>
        <w:t xml:space="preserve">Legislative; </w:t>
      </w:r>
      <w:r w:rsidRPr="00E36778">
        <w:rPr>
          <w:rFonts w:ascii="Calibri" w:eastAsia="Times New Roman" w:hAnsi="Calibri" w:cs="Calibri"/>
          <w:color w:val="000000" w:themeColor="text1"/>
        </w:rPr>
        <w:t>Ohio SB 220.</w:t>
      </w:r>
    </w:p>
    <w:p w14:paraId="470CCF3F" w14:textId="77777777" w:rsidR="008E1570" w:rsidRPr="00E36778" w:rsidRDefault="008E1570" w:rsidP="008E1570">
      <w:pPr>
        <w:spacing w:after="0" w:line="240" w:lineRule="auto"/>
        <w:rPr>
          <w:rFonts w:ascii="Calibri" w:eastAsia="Times New Roman" w:hAnsi="Calibri" w:cs="Calibri"/>
          <w:color w:val="000000" w:themeColor="text1"/>
          <w:kern w:val="0"/>
          <w14:ligatures w14:val="none"/>
        </w:rPr>
      </w:pPr>
      <w:r w:rsidRPr="00E36778">
        <w:rPr>
          <w:rFonts w:ascii="Calibri" w:eastAsiaTheme="majorEastAsia" w:hAnsi="Calibri" w:cs="Calibri"/>
          <w:color w:val="000000" w:themeColor="text1"/>
          <w:kern w:val="0"/>
          <w14:ligatures w14:val="none"/>
        </w:rPr>
        <w:t xml:space="preserve">Dispatch Centers; </w:t>
      </w:r>
      <w:proofErr w:type="spellStart"/>
      <w:r w:rsidRPr="00E36778">
        <w:rPr>
          <w:rFonts w:ascii="Calibri" w:eastAsiaTheme="majorEastAsia" w:hAnsi="Calibri" w:cs="Calibri"/>
          <w:color w:val="000000" w:themeColor="text1"/>
          <w:kern w:val="0"/>
          <w14:ligatures w14:val="none"/>
        </w:rPr>
        <w:t>PuslePoint</w:t>
      </w:r>
      <w:proofErr w:type="spellEnd"/>
      <w:r w:rsidRPr="00E36778">
        <w:rPr>
          <w:rFonts w:ascii="Calibri" w:eastAsiaTheme="majorEastAsia" w:hAnsi="Calibri" w:cs="Calibri"/>
          <w:color w:val="000000" w:themeColor="text1"/>
          <w:kern w:val="0"/>
          <w14:ligatures w14:val="none"/>
        </w:rPr>
        <w:t xml:space="preserve"> and Zoll to map AED locations. </w:t>
      </w:r>
    </w:p>
    <w:p w14:paraId="51776C7E" w14:textId="77777777" w:rsidR="008E1570" w:rsidRPr="00E36778" w:rsidRDefault="008E1570" w:rsidP="008E1570">
      <w:pPr>
        <w:pStyle w:val="PlainText"/>
        <w:rPr>
          <w:rFonts w:eastAsiaTheme="majorEastAsia" w:cs="Calibri"/>
          <w:color w:val="000000" w:themeColor="text1"/>
          <w:kern w:val="0"/>
          <w:szCs w:val="22"/>
          <w14:ligatures w14:val="none"/>
        </w:rPr>
      </w:pPr>
    </w:p>
    <w:p w14:paraId="6D89F7FC" w14:textId="77777777" w:rsidR="008E1570" w:rsidRPr="00E36778" w:rsidRDefault="008E1570" w:rsidP="008E1570">
      <w:pPr>
        <w:rPr>
          <w:rFonts w:ascii="Calibri" w:eastAsia="Times New Roman" w:hAnsi="Calibri" w:cs="Calibri"/>
          <w:color w:val="000000" w:themeColor="text1"/>
        </w:rPr>
      </w:pPr>
      <w:r w:rsidRPr="00E36778">
        <w:rPr>
          <w:rFonts w:ascii="Calibri" w:hAnsi="Calibri" w:cs="Calibri"/>
          <w:color w:val="000000" w:themeColor="text1"/>
        </w:rPr>
        <w:t xml:space="preserve">Pre-Hospital Blood </w:t>
      </w:r>
      <w:proofErr w:type="gramStart"/>
      <w:r w:rsidRPr="00E36778">
        <w:rPr>
          <w:rFonts w:ascii="Calibri" w:hAnsi="Calibri" w:cs="Calibri"/>
          <w:color w:val="000000" w:themeColor="text1"/>
        </w:rPr>
        <w:t>Program;</w:t>
      </w:r>
      <w:proofErr w:type="gramEnd"/>
      <w:r w:rsidRPr="00E36778">
        <w:rPr>
          <w:rFonts w:ascii="Calibri" w:hAnsi="Calibri" w:cs="Calibri"/>
          <w:color w:val="000000" w:themeColor="text1"/>
        </w:rPr>
        <w:t xml:space="preserve"> </w:t>
      </w:r>
      <w:r w:rsidRPr="00E36778">
        <w:rPr>
          <w:rFonts w:ascii="Calibri" w:eastAsia="Times New Roman" w:hAnsi="Calibri" w:cs="Calibri"/>
          <w:color w:val="000000" w:themeColor="text1"/>
        </w:rPr>
        <w:t>Xenia Fire is anticipated to be the next location. Emphasis is now on strategies to avoid wastage. Lisa Rindler from GDAHA is now organizing and moderating the meetings.</w:t>
      </w:r>
    </w:p>
    <w:p w14:paraId="60FB730F" w14:textId="77777777" w:rsidR="008E1570" w:rsidRPr="00E36778" w:rsidRDefault="008E1570" w:rsidP="008E1570">
      <w:pPr>
        <w:spacing w:after="0" w:line="240" w:lineRule="auto"/>
        <w:textAlignment w:val="baseline"/>
        <w:rPr>
          <w:rFonts w:ascii="Calibri" w:eastAsiaTheme="majorEastAsia" w:hAnsi="Calibri" w:cs="Calibri"/>
          <w:b/>
          <w:bCs/>
          <w:color w:val="000000" w:themeColor="text1"/>
          <w:kern w:val="0"/>
          <w14:ligatures w14:val="none"/>
        </w:rPr>
      </w:pPr>
      <w:r w:rsidRPr="00E36778">
        <w:rPr>
          <w:rFonts w:ascii="Calibri" w:eastAsiaTheme="majorEastAsia" w:hAnsi="Calibri" w:cs="Calibri"/>
          <w:b/>
          <w:bCs/>
          <w:color w:val="000000" w:themeColor="text1"/>
          <w:kern w:val="0"/>
          <w14:ligatures w14:val="none"/>
        </w:rPr>
        <w:t xml:space="preserve">New Business: </w:t>
      </w:r>
    </w:p>
    <w:p w14:paraId="2979F1AC" w14:textId="77777777"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p>
    <w:p w14:paraId="520BE653" w14:textId="29C443E9" w:rsidR="000016F6" w:rsidRPr="00E36778" w:rsidRDefault="00D11270" w:rsidP="008E1570">
      <w:pPr>
        <w:spacing w:after="0" w:line="240" w:lineRule="auto"/>
        <w:textAlignment w:val="baseline"/>
        <w:rPr>
          <w:rFonts w:ascii="Calibri" w:eastAsiaTheme="minorEastAsia" w:hAnsi="Calibri" w:cs="Calibri"/>
          <w:color w:val="000000" w:themeColor="text1"/>
          <w:kern w:val="0"/>
          <w14:ligatures w14:val="none"/>
        </w:rPr>
      </w:pPr>
      <w:r w:rsidRPr="00E36778">
        <w:rPr>
          <w:rFonts w:ascii="Calibri" w:eastAsiaTheme="minorEastAsia" w:hAnsi="Calibri" w:cs="Calibri"/>
          <w:color w:val="000000" w:themeColor="text1"/>
          <w:kern w:val="0"/>
          <w14:ligatures w14:val="none"/>
        </w:rPr>
        <w:t xml:space="preserve">CARES Resuscitation Academy; proposed for May. </w:t>
      </w:r>
    </w:p>
    <w:p w14:paraId="0D57AED6" w14:textId="77777777" w:rsidR="00D11270" w:rsidRPr="00E36778" w:rsidRDefault="00D11270" w:rsidP="008E1570">
      <w:pPr>
        <w:spacing w:after="0" w:line="240" w:lineRule="auto"/>
        <w:textAlignment w:val="baseline"/>
        <w:rPr>
          <w:rFonts w:ascii="Calibri" w:eastAsia="Times New Roman" w:hAnsi="Calibri" w:cs="Calibri"/>
          <w:color w:val="000000" w:themeColor="text1"/>
          <w:kern w:val="0"/>
          <w14:ligatures w14:val="none"/>
        </w:rPr>
      </w:pPr>
    </w:p>
    <w:p w14:paraId="46392A8D" w14:textId="77777777" w:rsidR="008E1570" w:rsidRPr="00E36778" w:rsidRDefault="008E1570" w:rsidP="008E1570">
      <w:pPr>
        <w:spacing w:after="0" w:line="240" w:lineRule="auto"/>
        <w:textAlignment w:val="baseline"/>
        <w:rPr>
          <w:rFonts w:ascii="Calibri" w:eastAsiaTheme="majorEastAsia" w:hAnsi="Calibri" w:cs="Calibri"/>
          <w:color w:val="000000" w:themeColor="text1"/>
          <w:kern w:val="0"/>
          <w14:ligatures w14:val="none"/>
        </w:rPr>
      </w:pPr>
      <w:r w:rsidRPr="00E36778">
        <w:rPr>
          <w:rFonts w:ascii="Calibri" w:eastAsiaTheme="majorEastAsia" w:hAnsi="Calibri" w:cs="Calibri"/>
          <w:b/>
          <w:bCs/>
          <w:color w:val="000000" w:themeColor="text1"/>
          <w:kern w:val="0"/>
          <w14:ligatures w14:val="none"/>
        </w:rPr>
        <w:t>Open Forum:</w:t>
      </w:r>
      <w:r w:rsidRPr="00E36778">
        <w:rPr>
          <w:rFonts w:ascii="Calibri" w:eastAsiaTheme="majorEastAsia" w:hAnsi="Calibri" w:cs="Calibri"/>
          <w:color w:val="000000" w:themeColor="text1"/>
          <w:kern w:val="0"/>
          <w14:ligatures w14:val="none"/>
        </w:rPr>
        <w:t> </w:t>
      </w:r>
    </w:p>
    <w:p w14:paraId="1A223F9D" w14:textId="77777777" w:rsidR="008E1570" w:rsidRPr="00E36778" w:rsidRDefault="008E1570" w:rsidP="008E1570">
      <w:pPr>
        <w:spacing w:after="0" w:line="240" w:lineRule="auto"/>
        <w:rPr>
          <w:rFonts w:ascii="Calibri" w:eastAsia="Times New Roman" w:hAnsi="Calibri" w:cs="Calibri"/>
          <w:color w:val="000000" w:themeColor="text1"/>
        </w:rPr>
      </w:pPr>
    </w:p>
    <w:p w14:paraId="2EEF1C17" w14:textId="77777777" w:rsidR="008E1570" w:rsidRPr="00E36778" w:rsidRDefault="008E1570" w:rsidP="008E1570">
      <w:pPr>
        <w:pStyle w:val="PlainText"/>
        <w:rPr>
          <w:rFonts w:cs="Calibri"/>
          <w:color w:val="000000" w:themeColor="text1"/>
          <w:szCs w:val="22"/>
        </w:rPr>
      </w:pPr>
      <w:r w:rsidRPr="00E36778">
        <w:rPr>
          <w:rFonts w:eastAsiaTheme="majorEastAsia" w:cs="Calibri"/>
          <w:color w:val="000000" w:themeColor="text1"/>
          <w:kern w:val="0"/>
          <w:szCs w:val="22"/>
          <w14:ligatures w14:val="none"/>
        </w:rPr>
        <w:t xml:space="preserve">Region 6; </w:t>
      </w:r>
      <w:r w:rsidRPr="00E36778">
        <w:rPr>
          <w:rFonts w:cs="Calibri"/>
          <w:color w:val="000000" w:themeColor="text1"/>
          <w:szCs w:val="22"/>
        </w:rPr>
        <w:t>NTR</w:t>
      </w:r>
    </w:p>
    <w:p w14:paraId="26155EB9" w14:textId="77777777" w:rsidR="008E1570" w:rsidRPr="00E36778" w:rsidRDefault="008E1570" w:rsidP="008E1570">
      <w:pPr>
        <w:spacing w:after="0" w:line="240" w:lineRule="auto"/>
        <w:textAlignment w:val="baseline"/>
        <w:rPr>
          <w:rFonts w:ascii="Calibri" w:eastAsia="Times New Roman" w:hAnsi="Calibri" w:cs="Calibri"/>
          <w:color w:val="000000" w:themeColor="text1"/>
          <w:kern w:val="0"/>
          <w14:ligatures w14:val="none"/>
        </w:rPr>
      </w:pPr>
      <w:r w:rsidRPr="00E36778">
        <w:rPr>
          <w:rFonts w:ascii="Calibri" w:eastAsiaTheme="majorEastAsia" w:hAnsi="Calibri" w:cs="Calibri"/>
          <w:color w:val="000000" w:themeColor="text1"/>
          <w:kern w:val="0"/>
          <w14:ligatures w14:val="none"/>
        </w:rPr>
        <w:t> </w:t>
      </w:r>
    </w:p>
    <w:p w14:paraId="1CDF93CF" w14:textId="26CFEBC8" w:rsidR="008E1570" w:rsidRPr="00E36778" w:rsidRDefault="008E1570" w:rsidP="008E1570">
      <w:pPr>
        <w:rPr>
          <w:rFonts w:ascii="Calibri" w:eastAsia="Times New Roman" w:hAnsi="Calibri" w:cs="Calibri"/>
          <w:color w:val="000000" w:themeColor="text1"/>
        </w:rPr>
      </w:pPr>
      <w:r w:rsidRPr="00E36778">
        <w:rPr>
          <w:rFonts w:ascii="Calibri" w:eastAsiaTheme="majorEastAsia" w:hAnsi="Calibri" w:cs="Calibri"/>
          <w:color w:val="000000" w:themeColor="text1"/>
        </w:rPr>
        <w:t xml:space="preserve">GMVEMSC; </w:t>
      </w:r>
      <w:r w:rsidRPr="00E36778">
        <w:rPr>
          <w:rFonts w:ascii="Calibri" w:hAnsi="Calibri" w:cs="Calibri"/>
          <w:b/>
          <w:bCs/>
          <w:color w:val="000000" w:themeColor="text1"/>
        </w:rPr>
        <w:t xml:space="preserve">AC Buehler; </w:t>
      </w:r>
      <w:r w:rsidRPr="00E36778">
        <w:rPr>
          <w:rFonts w:ascii="Calibri" w:eastAsia="Times New Roman" w:hAnsi="Calibri" w:cs="Calibri"/>
          <w:color w:val="000000" w:themeColor="text1"/>
        </w:rPr>
        <w:t>The dues increased pa</w:t>
      </w:r>
      <w:r w:rsidR="00314904">
        <w:rPr>
          <w:rFonts w:ascii="Calibri" w:eastAsia="Times New Roman" w:hAnsi="Calibri" w:cs="Calibri"/>
          <w:color w:val="000000" w:themeColor="text1"/>
        </w:rPr>
        <w:t>s</w:t>
      </w:r>
      <w:r w:rsidRPr="00E36778">
        <w:rPr>
          <w:rFonts w:ascii="Calibri" w:eastAsia="Times New Roman" w:hAnsi="Calibri" w:cs="Calibri"/>
          <w:color w:val="000000" w:themeColor="text1"/>
        </w:rPr>
        <w:t>s</w:t>
      </w:r>
      <w:r w:rsidR="00314904">
        <w:rPr>
          <w:rFonts w:ascii="Calibri" w:eastAsia="Times New Roman" w:hAnsi="Calibri" w:cs="Calibri"/>
          <w:color w:val="000000" w:themeColor="text1"/>
        </w:rPr>
        <w:t>ed</w:t>
      </w:r>
      <w:r w:rsidRPr="00E36778">
        <w:rPr>
          <w:rFonts w:ascii="Calibri" w:eastAsia="Times New Roman" w:hAnsi="Calibri" w:cs="Calibri"/>
          <w:color w:val="000000" w:themeColor="text1"/>
        </w:rPr>
        <w:t>. Committees are being consolidated. The communications plan is being developed to include a newsletter and more targeted email.</w:t>
      </w:r>
    </w:p>
    <w:p w14:paraId="49C442DA" w14:textId="750BEA42" w:rsidR="008E1570" w:rsidRPr="00E36778" w:rsidRDefault="008E1570">
      <w:pPr>
        <w:rPr>
          <w:rFonts w:ascii="Calibri" w:hAnsi="Calibri" w:cs="Calibri"/>
          <w:color w:val="000000" w:themeColor="text1"/>
        </w:rPr>
      </w:pPr>
      <w:r w:rsidRPr="00E36778">
        <w:rPr>
          <w:rFonts w:ascii="Calibri" w:eastAsiaTheme="majorEastAsia" w:hAnsi="Calibri" w:cs="Calibri"/>
          <w:color w:val="000000" w:themeColor="text1"/>
          <w:kern w:val="0"/>
          <w14:ligatures w14:val="none"/>
        </w:rPr>
        <w:t>MMRS/RMRS</w:t>
      </w:r>
      <w:r w:rsidRPr="00E36778">
        <w:rPr>
          <w:rFonts w:ascii="Calibri" w:eastAsiaTheme="majorEastAsia" w:hAnsi="Calibri" w:cs="Calibri"/>
          <w:b/>
          <w:bCs/>
          <w:color w:val="000000" w:themeColor="text1"/>
          <w:kern w:val="0"/>
          <w14:ligatures w14:val="none"/>
        </w:rPr>
        <w:t xml:space="preserve">; Mr. Gerstner; </w:t>
      </w:r>
      <w:r w:rsidRPr="00E36778">
        <w:rPr>
          <w:rFonts w:ascii="Calibri" w:hAnsi="Calibri" w:cs="Calibri"/>
          <w:b/>
          <w:bCs/>
          <w:color w:val="000000" w:themeColor="text1"/>
        </w:rPr>
        <w:t>MMRS/RMRS (DaytonMMRS.org)</w:t>
      </w:r>
      <w:r w:rsidRPr="00E36778">
        <w:rPr>
          <w:rFonts w:ascii="Calibri" w:hAnsi="Calibri" w:cs="Calibri"/>
          <w:color w:val="000000" w:themeColor="text1"/>
        </w:rPr>
        <w:t xml:space="preserve">; </w:t>
      </w:r>
      <w:r w:rsidRPr="00E36778">
        <w:rPr>
          <w:rFonts w:ascii="Calibri" w:eastAsia="Times New Roman" w:hAnsi="Calibri" w:cs="Calibri"/>
          <w:color w:val="000000" w:themeColor="text1"/>
        </w:rPr>
        <w:t>The November steering committee meeting went well. Information was presented on violent nihilistic extremists. QTD will be February 10 and 11th. Ebola in the Congo is over, and there has been Marburg reported in Ethiopia.</w:t>
      </w:r>
    </w:p>
    <w:sectPr w:rsidR="008E1570" w:rsidRPr="00E36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70"/>
    <w:rsid w:val="000016F6"/>
    <w:rsid w:val="00032306"/>
    <w:rsid w:val="000F318D"/>
    <w:rsid w:val="0012533D"/>
    <w:rsid w:val="001C3DAC"/>
    <w:rsid w:val="002A14ED"/>
    <w:rsid w:val="00314904"/>
    <w:rsid w:val="003B3205"/>
    <w:rsid w:val="004023F8"/>
    <w:rsid w:val="00415887"/>
    <w:rsid w:val="0042440A"/>
    <w:rsid w:val="0047250E"/>
    <w:rsid w:val="004C57B1"/>
    <w:rsid w:val="004C74B0"/>
    <w:rsid w:val="00552B3D"/>
    <w:rsid w:val="00580EA8"/>
    <w:rsid w:val="005E3837"/>
    <w:rsid w:val="006D7044"/>
    <w:rsid w:val="007423FE"/>
    <w:rsid w:val="00782B0D"/>
    <w:rsid w:val="00837308"/>
    <w:rsid w:val="00892C6D"/>
    <w:rsid w:val="008A562E"/>
    <w:rsid w:val="008E1570"/>
    <w:rsid w:val="00953F7F"/>
    <w:rsid w:val="009C7F3C"/>
    <w:rsid w:val="00A1457E"/>
    <w:rsid w:val="00A17EEA"/>
    <w:rsid w:val="00A27D3A"/>
    <w:rsid w:val="00A65CFD"/>
    <w:rsid w:val="00AB387D"/>
    <w:rsid w:val="00B436D2"/>
    <w:rsid w:val="00BA7508"/>
    <w:rsid w:val="00C15C33"/>
    <w:rsid w:val="00C62569"/>
    <w:rsid w:val="00C676EE"/>
    <w:rsid w:val="00D11270"/>
    <w:rsid w:val="00D20426"/>
    <w:rsid w:val="00D4573A"/>
    <w:rsid w:val="00E17944"/>
    <w:rsid w:val="00E36778"/>
    <w:rsid w:val="00E562B7"/>
    <w:rsid w:val="00EB3C07"/>
    <w:rsid w:val="00EC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58C5"/>
  <w15:chartTrackingRefBased/>
  <w15:docId w15:val="{FCBCE3E1-BB11-474E-ACCD-7853E091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70"/>
    <w:pPr>
      <w:spacing w:line="259" w:lineRule="auto"/>
    </w:pPr>
    <w:rPr>
      <w:sz w:val="22"/>
      <w:szCs w:val="22"/>
    </w:rPr>
  </w:style>
  <w:style w:type="paragraph" w:styleId="Heading1">
    <w:name w:val="heading 1"/>
    <w:basedOn w:val="Normal"/>
    <w:next w:val="Normal"/>
    <w:link w:val="Heading1Char"/>
    <w:uiPriority w:val="9"/>
    <w:qFormat/>
    <w:rsid w:val="008E157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57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57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57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E157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E157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E157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E157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E157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570"/>
    <w:rPr>
      <w:rFonts w:eastAsiaTheme="majorEastAsia" w:cstheme="majorBidi"/>
      <w:color w:val="272727" w:themeColor="text1" w:themeTint="D8"/>
    </w:rPr>
  </w:style>
  <w:style w:type="paragraph" w:styleId="Title">
    <w:name w:val="Title"/>
    <w:basedOn w:val="Normal"/>
    <w:next w:val="Normal"/>
    <w:link w:val="TitleChar"/>
    <w:uiPriority w:val="10"/>
    <w:qFormat/>
    <w:rsid w:val="008E1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57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57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E1570"/>
    <w:rPr>
      <w:i/>
      <w:iCs/>
      <w:color w:val="404040" w:themeColor="text1" w:themeTint="BF"/>
    </w:rPr>
  </w:style>
  <w:style w:type="paragraph" w:styleId="ListParagraph">
    <w:name w:val="List Paragraph"/>
    <w:basedOn w:val="Normal"/>
    <w:uiPriority w:val="34"/>
    <w:qFormat/>
    <w:rsid w:val="008E1570"/>
    <w:pPr>
      <w:spacing w:line="278" w:lineRule="auto"/>
      <w:ind w:left="720"/>
      <w:contextualSpacing/>
    </w:pPr>
    <w:rPr>
      <w:sz w:val="24"/>
      <w:szCs w:val="24"/>
    </w:rPr>
  </w:style>
  <w:style w:type="character" w:styleId="IntenseEmphasis">
    <w:name w:val="Intense Emphasis"/>
    <w:basedOn w:val="DefaultParagraphFont"/>
    <w:uiPriority w:val="21"/>
    <w:qFormat/>
    <w:rsid w:val="008E1570"/>
    <w:rPr>
      <w:i/>
      <w:iCs/>
      <w:color w:val="0F4761" w:themeColor="accent1" w:themeShade="BF"/>
    </w:rPr>
  </w:style>
  <w:style w:type="paragraph" w:styleId="IntenseQuote">
    <w:name w:val="Intense Quote"/>
    <w:basedOn w:val="Normal"/>
    <w:next w:val="Normal"/>
    <w:link w:val="IntenseQuoteChar"/>
    <w:uiPriority w:val="30"/>
    <w:qFormat/>
    <w:rsid w:val="008E157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E1570"/>
    <w:rPr>
      <w:i/>
      <w:iCs/>
      <w:color w:val="0F4761" w:themeColor="accent1" w:themeShade="BF"/>
    </w:rPr>
  </w:style>
  <w:style w:type="character" w:styleId="IntenseReference">
    <w:name w:val="Intense Reference"/>
    <w:basedOn w:val="DefaultParagraphFont"/>
    <w:uiPriority w:val="32"/>
    <w:qFormat/>
    <w:rsid w:val="008E1570"/>
    <w:rPr>
      <w:b/>
      <w:bCs/>
      <w:smallCaps/>
      <w:color w:val="0F4761" w:themeColor="accent1" w:themeShade="BF"/>
      <w:spacing w:val="5"/>
    </w:rPr>
  </w:style>
  <w:style w:type="paragraph" w:styleId="PlainText">
    <w:name w:val="Plain Text"/>
    <w:basedOn w:val="Normal"/>
    <w:link w:val="PlainTextChar"/>
    <w:uiPriority w:val="99"/>
    <w:unhideWhenUsed/>
    <w:rsid w:val="008E1570"/>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8E1570"/>
    <w:rPr>
      <w:rFonts w:ascii="Calibri" w:eastAsia="Times New Roman" w:hAnsi="Calibri"/>
      <w:sz w:val="22"/>
      <w:szCs w:val="21"/>
    </w:rPr>
  </w:style>
  <w:style w:type="character" w:styleId="CommentReference">
    <w:name w:val="annotation reference"/>
    <w:basedOn w:val="DefaultParagraphFont"/>
    <w:uiPriority w:val="99"/>
    <w:semiHidden/>
    <w:unhideWhenUsed/>
    <w:rsid w:val="008E1570"/>
    <w:rPr>
      <w:sz w:val="16"/>
      <w:szCs w:val="16"/>
    </w:rPr>
  </w:style>
  <w:style w:type="paragraph" w:styleId="CommentText">
    <w:name w:val="annotation text"/>
    <w:basedOn w:val="Normal"/>
    <w:link w:val="CommentTextChar"/>
    <w:uiPriority w:val="99"/>
    <w:unhideWhenUsed/>
    <w:rsid w:val="008E1570"/>
    <w:pPr>
      <w:spacing w:line="240" w:lineRule="auto"/>
    </w:pPr>
    <w:rPr>
      <w:sz w:val="20"/>
      <w:szCs w:val="20"/>
    </w:rPr>
  </w:style>
  <w:style w:type="character" w:customStyle="1" w:styleId="CommentTextChar">
    <w:name w:val="Comment Text Char"/>
    <w:basedOn w:val="DefaultParagraphFont"/>
    <w:link w:val="CommentText"/>
    <w:uiPriority w:val="99"/>
    <w:rsid w:val="008E1570"/>
    <w:rPr>
      <w:sz w:val="20"/>
      <w:szCs w:val="20"/>
    </w:rPr>
  </w:style>
  <w:style w:type="paragraph" w:styleId="CommentSubject">
    <w:name w:val="annotation subject"/>
    <w:basedOn w:val="CommentText"/>
    <w:next w:val="CommentText"/>
    <w:link w:val="CommentSubjectChar"/>
    <w:uiPriority w:val="99"/>
    <w:semiHidden/>
    <w:unhideWhenUsed/>
    <w:rsid w:val="008E1570"/>
    <w:rPr>
      <w:b/>
      <w:bCs/>
    </w:rPr>
  </w:style>
  <w:style w:type="character" w:customStyle="1" w:styleId="CommentSubjectChar">
    <w:name w:val="Comment Subject Char"/>
    <w:basedOn w:val="CommentTextChar"/>
    <w:link w:val="CommentSubject"/>
    <w:uiPriority w:val="99"/>
    <w:semiHidden/>
    <w:rsid w:val="008E15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499</Words>
  <Characters>2847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Marriott, William R</dc:creator>
  <cp:keywords/>
  <dc:description/>
  <cp:lastModifiedBy>Marriott, William R</cp:lastModifiedBy>
  <cp:revision>2</cp:revision>
  <dcterms:created xsi:type="dcterms:W3CDTF">2026-02-11T20:02:00Z</dcterms:created>
  <dcterms:modified xsi:type="dcterms:W3CDTF">2026-02-11T20:02:00Z</dcterms:modified>
</cp:coreProperties>
</file>