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6337" w14:textId="7F37CB9A" w:rsidR="00DB4FC4" w:rsidRPr="00B65395" w:rsidRDefault="00B65395" w:rsidP="00B65395">
      <w:pPr>
        <w:jc w:val="center"/>
        <w:rPr>
          <w:b/>
          <w:bCs/>
        </w:rPr>
      </w:pPr>
      <w:r w:rsidRPr="00B65395">
        <w:rPr>
          <w:b/>
          <w:bCs/>
        </w:rPr>
        <w:t>GMVEMSC JITSO for Nasotracheal Intubation</w:t>
      </w:r>
    </w:p>
    <w:p w14:paraId="598B794B" w14:textId="77777777" w:rsidR="00B65395" w:rsidRDefault="00B65395" w:rsidP="00B65395"/>
    <w:p w14:paraId="1675BE1F" w14:textId="1ECA0A52" w:rsidR="00B65395" w:rsidRDefault="00B65395" w:rsidP="00B65395">
      <w:r>
        <w:tab/>
        <w:t xml:space="preserve">As of April 15, 2026, The Ohio EMFTS amended the scope of practice for all levels in the state of Ohio, actively removing the skill of </w:t>
      </w:r>
      <w:r w:rsidR="00187BB0">
        <w:t>n</w:t>
      </w:r>
      <w:r>
        <w:t>asotrach</w:t>
      </w:r>
      <w:r w:rsidR="000B12B9">
        <w:t>ea</w:t>
      </w:r>
      <w:r>
        <w:t xml:space="preserve">l intubation. This skill is currently listed under General Protocol 1008 and1009 of the GMVEMSC Standing Orders. </w:t>
      </w:r>
      <w:r w:rsidR="006630C7">
        <w:t>These protocols will be updated to match the state scope of practice.</w:t>
      </w:r>
    </w:p>
    <w:p w14:paraId="24ACE85A" w14:textId="70417091" w:rsidR="00B65395" w:rsidRDefault="00B65395" w:rsidP="00B65395">
      <w:r>
        <w:tab/>
        <w:t xml:space="preserve">In place of </w:t>
      </w:r>
      <w:r w:rsidR="00187BB0">
        <w:t>n</w:t>
      </w:r>
      <w:r>
        <w:t>asotrach</w:t>
      </w:r>
      <w:r w:rsidR="00187BB0">
        <w:t>ea</w:t>
      </w:r>
      <w:r>
        <w:t xml:space="preserve">l intubation, sedate to intubate and rapid sequence intubation still exist under General Protocol 1008 and 1010. </w:t>
      </w:r>
    </w:p>
    <w:p w14:paraId="69955E93" w14:textId="77777777" w:rsidR="00B65395" w:rsidRDefault="00B65395" w:rsidP="00B65395"/>
    <w:p w14:paraId="76D9B8E5" w14:textId="343C2E66" w:rsidR="00B65395" w:rsidRDefault="00B65395" w:rsidP="00B65395">
      <w:r w:rsidRPr="00B65395">
        <w:drawing>
          <wp:inline distT="0" distB="0" distL="0" distR="0" wp14:anchorId="03CCD839" wp14:editId="648FBC06">
            <wp:extent cx="5934118" cy="895357"/>
            <wp:effectExtent l="0" t="0" r="0" b="0"/>
            <wp:docPr id="2022180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1801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118" cy="89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5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95"/>
    <w:rsid w:val="000B12B9"/>
    <w:rsid w:val="00187BB0"/>
    <w:rsid w:val="004326CB"/>
    <w:rsid w:val="005928DC"/>
    <w:rsid w:val="006630C7"/>
    <w:rsid w:val="00736666"/>
    <w:rsid w:val="00912FAE"/>
    <w:rsid w:val="00A97EC1"/>
    <w:rsid w:val="00B65395"/>
    <w:rsid w:val="00C94B91"/>
    <w:rsid w:val="00DB4FC4"/>
    <w:rsid w:val="00DB7CA9"/>
    <w:rsid w:val="00E8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66B2"/>
  <w15:chartTrackingRefBased/>
  <w15:docId w15:val="{CC0E3C96-6E50-4962-A230-99384E47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453</Characters>
  <Application>Microsoft Office Word</Application>
  <DocSecurity>0</DocSecurity>
  <Lines>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Valiton</dc:creator>
  <cp:keywords/>
  <dc:description/>
  <cp:lastModifiedBy>Ben Valiton</cp:lastModifiedBy>
  <cp:revision>3</cp:revision>
  <dcterms:created xsi:type="dcterms:W3CDTF">2026-04-17T18:51:00Z</dcterms:created>
  <dcterms:modified xsi:type="dcterms:W3CDTF">2026-04-17T19:04:00Z</dcterms:modified>
</cp:coreProperties>
</file>