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B3D3" w14:textId="7777777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GMVEMS Council</w:t>
      </w:r>
    </w:p>
    <w:p w14:paraId="324B5755" w14:textId="77777777" w:rsidR="00261401" w:rsidRPr="00C10668" w:rsidRDefault="00261401" w:rsidP="00261401">
      <w:pPr>
        <w:spacing w:before="240" w:after="240" w:line="240" w:lineRule="auto"/>
        <w:rPr>
          <w:rFonts w:ascii="Arial" w:eastAsia="Times New Roman" w:hAnsi="Arial" w:cs="Arial"/>
          <w:b/>
          <w:bCs/>
          <w:color w:val="000000"/>
          <w:sz w:val="24"/>
          <w:szCs w:val="24"/>
        </w:rPr>
      </w:pPr>
      <w:r w:rsidRPr="00C10668">
        <w:rPr>
          <w:rFonts w:ascii="Arial" w:eastAsia="Times New Roman" w:hAnsi="Arial" w:cs="Arial"/>
          <w:b/>
          <w:bCs/>
          <w:color w:val="000000"/>
          <w:sz w:val="24"/>
          <w:szCs w:val="24"/>
        </w:rPr>
        <w:t>General Meeting</w:t>
      </w:r>
    </w:p>
    <w:p w14:paraId="57C3EC0F" w14:textId="757A4D88" w:rsidR="00AF0304" w:rsidRPr="00C10668" w:rsidRDefault="0032738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May 26</w:t>
      </w:r>
      <w:r w:rsidR="00AF0304" w:rsidRPr="00C10668">
        <w:rPr>
          <w:rFonts w:ascii="Arial" w:eastAsia="Times New Roman" w:hAnsi="Arial" w:cs="Arial"/>
          <w:b/>
          <w:bCs/>
          <w:color w:val="000000"/>
          <w:sz w:val="24"/>
          <w:szCs w:val="24"/>
        </w:rPr>
        <w:t>, 2026</w:t>
      </w:r>
    </w:p>
    <w:p w14:paraId="41CFF769" w14:textId="7662B026" w:rsidR="00261401" w:rsidRPr="00C10668" w:rsidRDefault="00261401" w:rsidP="00261401">
      <w:pPr>
        <w:spacing w:before="240" w:after="240" w:line="240" w:lineRule="auto"/>
        <w:rPr>
          <w:rFonts w:ascii="Arial" w:eastAsia="Times New Roman" w:hAnsi="Arial" w:cs="Arial"/>
          <w:b/>
          <w:bCs/>
          <w:color w:val="000000"/>
          <w:sz w:val="24"/>
          <w:szCs w:val="24"/>
          <w:u w:val="single"/>
        </w:rPr>
      </w:pPr>
      <w:r w:rsidRPr="00C10668">
        <w:rPr>
          <w:rFonts w:ascii="Arial" w:eastAsia="Times New Roman" w:hAnsi="Arial" w:cs="Arial"/>
          <w:b/>
          <w:bCs/>
          <w:color w:val="000000"/>
          <w:sz w:val="24"/>
          <w:szCs w:val="24"/>
          <w:u w:val="single"/>
        </w:rPr>
        <w:t>PRESENT:</w:t>
      </w:r>
    </w:p>
    <w:tbl>
      <w:tblPr>
        <w:tblW w:w="9442" w:type="dxa"/>
        <w:tblCellMar>
          <w:left w:w="0" w:type="dxa"/>
          <w:right w:w="0" w:type="dxa"/>
        </w:tblCellMar>
        <w:tblLook w:val="04A0" w:firstRow="1" w:lastRow="0" w:firstColumn="1" w:lastColumn="0" w:noHBand="0" w:noVBand="1"/>
      </w:tblPr>
      <w:tblGrid>
        <w:gridCol w:w="2410"/>
        <w:gridCol w:w="4422"/>
        <w:gridCol w:w="2610"/>
      </w:tblGrid>
      <w:tr w:rsidR="00F36C7E" w:rsidRPr="00C10668" w14:paraId="56471CC0"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44EE2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Justin Buehler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71782E"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Clearcreek Fire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2F32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President </w:t>
            </w:r>
          </w:p>
        </w:tc>
      </w:tr>
      <w:tr w:rsidR="00F36C7E" w:rsidRPr="00C10668" w14:paraId="164DCB7C"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6CCB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Sean Lehrter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884F96"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Trotwood Fire and Rescue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E88AA"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525886DF"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8412D6"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Jacob Moore</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D37DD4"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Middletown Fire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4E741"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06118763"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3B062F"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Debra Walker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90580"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TriHealth</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824EB0"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EMS Coordinator </w:t>
            </w:r>
          </w:p>
        </w:tc>
      </w:tr>
      <w:tr w:rsidR="00F36C7E" w:rsidRPr="00C10668" w14:paraId="3063BA6B"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83A57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Julie Miller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6F075D"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City of Mason</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AAB161"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2188965F"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F36F2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Mallory Lewis</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FC855C"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Lewisburg Fire/EMS</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09F122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Preble County Rep, Department Rep</w:t>
            </w:r>
          </w:p>
        </w:tc>
      </w:tr>
      <w:tr w:rsidR="00F36C7E" w:rsidRPr="00C10668" w14:paraId="6B1BECC4"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FD8E8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Jessica Weikert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50DC7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Union Township Life Squad </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419C15E"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Legislative &amp; Advocacy Chair</w:t>
            </w:r>
          </w:p>
        </w:tc>
      </w:tr>
      <w:tr w:rsidR="00F36C7E" w:rsidRPr="00C10668" w14:paraId="3A6ADC3A"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570F3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Matthew Webb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EAB8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City of Troy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B41A8A"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President Elect</w:t>
            </w:r>
          </w:p>
        </w:tc>
      </w:tr>
      <w:tr w:rsidR="00F36C7E" w:rsidRPr="00C10668" w14:paraId="1E0B5B5D"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8F6A7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Chad Garver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46FCA"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City of Franklin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8EC43E"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0D5C8F01"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BCB44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Jarod Meyer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5D228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Dayton Fire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C1F61"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78EE03BB"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E6C6C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Michael Guadagno</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645040"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Moraine Fire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C50A0"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Education Co-Chair</w:t>
            </w:r>
          </w:p>
        </w:tc>
      </w:tr>
      <w:tr w:rsidR="00F36C7E" w:rsidRPr="00C10668" w14:paraId="10EF112D"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12159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Rich Morrett</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2469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Vandalia Fire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C99F3F"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2699C621"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2A44B"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lastRenderedPageBreak/>
              <w:t xml:space="preserve">Kyle Miller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15ACE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Cedarville Twp FD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F0685"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1147BAFB"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52A119"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Dalton Helton</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B365E"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Gasper Township</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AF6F26"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0F2E1E4F"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CEF2D"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Hannah Facer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0497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Dayton MMRS</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E46CC9"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46EE258C"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D748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Jeff Bailey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7BF884"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Wayne Healthcare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756D48"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5A85E1CF"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333CB"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Joshua Johnson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86B49C"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Sugarcreek Township FD</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647914"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0F1F1166"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4B177"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David Klopfenstein</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89185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Anna Rescue</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B2818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Shelby County Rep</w:t>
            </w:r>
          </w:p>
        </w:tc>
      </w:tr>
      <w:tr w:rsidR="00F36C7E" w:rsidRPr="00C10668" w14:paraId="11066F39"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EB403C"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Sarah Pearson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C10E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Dayton children’s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D586E"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Peds committee </w:t>
            </w:r>
          </w:p>
        </w:tc>
      </w:tr>
      <w:tr w:rsidR="00F36C7E" w:rsidRPr="00C10668" w14:paraId="2F186209"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E5898A"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Lindsey Thomas</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DA56F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Dayton Children's Hospital</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544AC"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4BD2D273"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75CE4E"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Justin Palmer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787AC7"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Kettering Health</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977966F"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EMS Coordinator - Education Co-Chair</w:t>
            </w:r>
          </w:p>
        </w:tc>
      </w:tr>
      <w:tr w:rsidR="00F36C7E" w:rsidRPr="00C10668" w14:paraId="792E32A0"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0737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Justin Miller </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BABFCC"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Kettering Health </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DDD48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CQI Chair</w:t>
            </w:r>
          </w:p>
        </w:tc>
      </w:tr>
      <w:tr w:rsidR="00F36C7E" w:rsidRPr="00C10668" w14:paraId="5A1D557B"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91530"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Terry Weldon</w:t>
            </w:r>
          </w:p>
        </w:tc>
        <w:tc>
          <w:tcPr>
            <w:tcW w:w="4422"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08ED664"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Dayton Children's and Bethel Township Miami Co.</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629DC86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EMS Coordinator/ Battalion Chief</w:t>
            </w:r>
          </w:p>
        </w:tc>
      </w:tr>
      <w:tr w:rsidR="00F36C7E" w:rsidRPr="00C10668" w14:paraId="1DD752E5"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652F8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David Gerstner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DCC10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Dayton Fire Department/Dayton MMRS</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CD12078"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Past president, Communications Co-Chair, Alt. Montgomery County Rep</w:t>
            </w:r>
          </w:p>
        </w:tc>
      </w:tr>
      <w:tr w:rsidR="00F36C7E" w:rsidRPr="00C10668" w14:paraId="1D1FAAF7"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93D09D"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Mark E. Gebhart, MD, NREMT-P</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B7046F"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Mercy Health Kings Mills Hospital</w:t>
            </w:r>
          </w:p>
        </w:tc>
        <w:tc>
          <w:tcPr>
            <w:tcW w:w="2610"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794A8E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Hospital ED Medical Director</w:t>
            </w:r>
          </w:p>
        </w:tc>
      </w:tr>
      <w:tr w:rsidR="00F36C7E" w:rsidRPr="00C10668" w14:paraId="00823911"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EE7682"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lastRenderedPageBreak/>
              <w:t>Katie Herndon</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453C94"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ZOLL</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01855"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F36C7E" w:rsidRPr="00C10668" w14:paraId="49E0329E"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3FFE5"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Steve Schneider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0CA8F1" w14:textId="77777777" w:rsidR="00F36C7E" w:rsidRPr="00C10668" w:rsidRDefault="00F36C7E"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UC Health (West Chester)</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185777" w14:textId="77777777" w:rsidR="00F36C7E" w:rsidRPr="00C10668" w:rsidRDefault="00F36C7E" w:rsidP="00F36C7E">
            <w:pPr>
              <w:spacing w:before="240" w:after="240" w:line="240" w:lineRule="auto"/>
              <w:rPr>
                <w:rFonts w:ascii="Arial" w:eastAsia="Times New Roman" w:hAnsi="Arial" w:cs="Arial"/>
                <w:color w:val="000000"/>
                <w:sz w:val="24"/>
                <w:szCs w:val="24"/>
              </w:rPr>
            </w:pPr>
          </w:p>
        </w:tc>
      </w:tr>
      <w:tr w:rsidR="00C43EE2" w:rsidRPr="00C10668" w14:paraId="06B51B58" w14:textId="77777777" w:rsidTr="00F36C7E">
        <w:trPr>
          <w:trHeight w:val="315"/>
        </w:trPr>
        <w:tc>
          <w:tcPr>
            <w:tcW w:w="24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6D91ED1" w14:textId="01A9F432" w:rsidR="00C43EE2" w:rsidRPr="00C10668" w:rsidRDefault="00C43EE2"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Lisa Rindler</w:t>
            </w:r>
          </w:p>
        </w:tc>
        <w:tc>
          <w:tcPr>
            <w:tcW w:w="44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2800DF2" w14:textId="7F281AB0" w:rsidR="00C43EE2" w:rsidRPr="00C10668" w:rsidRDefault="00C43EE2" w:rsidP="00F36C7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GDAHA</w:t>
            </w:r>
          </w:p>
        </w:tc>
        <w:tc>
          <w:tcPr>
            <w:tcW w:w="26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5A3C478" w14:textId="77777777" w:rsidR="00C43EE2" w:rsidRPr="00C10668" w:rsidRDefault="00C43EE2" w:rsidP="00F36C7E">
            <w:pPr>
              <w:spacing w:before="240" w:after="240" w:line="240" w:lineRule="auto"/>
              <w:rPr>
                <w:rFonts w:ascii="Arial" w:eastAsia="Times New Roman" w:hAnsi="Arial" w:cs="Arial"/>
                <w:color w:val="000000"/>
                <w:sz w:val="24"/>
                <w:szCs w:val="24"/>
              </w:rPr>
            </w:pPr>
          </w:p>
        </w:tc>
      </w:tr>
    </w:tbl>
    <w:p w14:paraId="12C1C9F6" w14:textId="77777777" w:rsidR="007F119D" w:rsidRPr="00C10668" w:rsidRDefault="007F119D" w:rsidP="00261401">
      <w:pPr>
        <w:spacing w:before="240" w:after="240" w:line="240" w:lineRule="auto"/>
        <w:rPr>
          <w:rFonts w:ascii="Arial" w:eastAsia="Times New Roman" w:hAnsi="Arial" w:cs="Arial"/>
          <w:color w:val="000000"/>
          <w:sz w:val="24"/>
          <w:szCs w:val="24"/>
          <w:u w:val="single"/>
        </w:rPr>
      </w:pPr>
    </w:p>
    <w:p w14:paraId="5D435EDB" w14:textId="1DE2BBCD"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 xml:space="preserve">Call to Order: </w:t>
      </w:r>
      <w:r w:rsidRPr="00C10668">
        <w:rPr>
          <w:rFonts w:ascii="Arial" w:eastAsia="Times New Roman" w:hAnsi="Arial" w:cs="Arial"/>
          <w:color w:val="000000"/>
          <w:sz w:val="24"/>
          <w:szCs w:val="24"/>
        </w:rPr>
        <w:t>The</w:t>
      </w:r>
      <w:r w:rsidR="00AF0304" w:rsidRPr="00C10668">
        <w:rPr>
          <w:rFonts w:ascii="Arial" w:eastAsia="Times New Roman" w:hAnsi="Arial" w:cs="Arial"/>
          <w:color w:val="000000"/>
          <w:sz w:val="24"/>
          <w:szCs w:val="24"/>
        </w:rPr>
        <w:t xml:space="preserve"> </w:t>
      </w:r>
      <w:r w:rsidR="00C43EE2" w:rsidRPr="00C10668">
        <w:rPr>
          <w:rFonts w:ascii="Arial" w:eastAsia="Times New Roman" w:hAnsi="Arial" w:cs="Arial"/>
          <w:color w:val="000000"/>
          <w:sz w:val="24"/>
          <w:szCs w:val="24"/>
        </w:rPr>
        <w:t>May 26</w:t>
      </w:r>
      <w:r w:rsidR="00AF0304" w:rsidRPr="00C10668">
        <w:rPr>
          <w:rFonts w:ascii="Arial" w:eastAsia="Times New Roman" w:hAnsi="Arial" w:cs="Arial"/>
          <w:color w:val="000000"/>
          <w:sz w:val="24"/>
          <w:szCs w:val="24"/>
        </w:rPr>
        <w:t xml:space="preserve">, 2026, </w:t>
      </w:r>
      <w:r w:rsidRPr="00C10668">
        <w:rPr>
          <w:rFonts w:ascii="Arial" w:eastAsia="Times New Roman" w:hAnsi="Arial" w:cs="Arial"/>
          <w:color w:val="000000"/>
          <w:sz w:val="24"/>
          <w:szCs w:val="24"/>
        </w:rPr>
        <w:t xml:space="preserve">general meeting of the Greater Miami Valley EMS </w:t>
      </w:r>
      <w:r w:rsidR="008E0DB4" w:rsidRPr="00C10668">
        <w:rPr>
          <w:rFonts w:ascii="Arial" w:eastAsia="Times New Roman" w:hAnsi="Arial" w:cs="Arial"/>
          <w:color w:val="000000"/>
          <w:sz w:val="24"/>
          <w:szCs w:val="24"/>
        </w:rPr>
        <w:t>C</w:t>
      </w:r>
      <w:r w:rsidRPr="00C10668">
        <w:rPr>
          <w:rFonts w:ascii="Arial" w:eastAsia="Times New Roman" w:hAnsi="Arial" w:cs="Arial"/>
          <w:color w:val="000000"/>
          <w:sz w:val="24"/>
          <w:szCs w:val="24"/>
        </w:rPr>
        <w:t xml:space="preserve">ouncil was called to order as a </w:t>
      </w:r>
      <w:r w:rsidR="005D118A" w:rsidRPr="00C10668">
        <w:rPr>
          <w:rFonts w:ascii="Arial" w:eastAsia="Times New Roman" w:hAnsi="Arial" w:cs="Arial"/>
          <w:color w:val="000000"/>
          <w:sz w:val="24"/>
          <w:szCs w:val="24"/>
        </w:rPr>
        <w:t>hybrid</w:t>
      </w:r>
      <w:r w:rsidR="00B73EB8" w:rsidRPr="00C10668">
        <w:rPr>
          <w:rFonts w:ascii="Arial" w:eastAsia="Times New Roman" w:hAnsi="Arial" w:cs="Arial"/>
          <w:color w:val="000000"/>
          <w:sz w:val="24"/>
          <w:szCs w:val="24"/>
        </w:rPr>
        <w:t xml:space="preserve"> </w:t>
      </w:r>
      <w:r w:rsidRPr="00C10668">
        <w:rPr>
          <w:rFonts w:ascii="Arial" w:eastAsia="Times New Roman" w:hAnsi="Arial" w:cs="Arial"/>
          <w:color w:val="000000"/>
          <w:sz w:val="24"/>
          <w:szCs w:val="24"/>
        </w:rPr>
        <w:t xml:space="preserve">meeting at 2:00 p.m. by President </w:t>
      </w:r>
      <w:r w:rsidR="00C43EE2" w:rsidRPr="00C10668">
        <w:rPr>
          <w:rFonts w:ascii="Arial" w:eastAsia="Times New Roman" w:hAnsi="Arial" w:cs="Arial"/>
          <w:color w:val="000000"/>
          <w:sz w:val="24"/>
          <w:szCs w:val="24"/>
        </w:rPr>
        <w:t>Justin Buehler</w:t>
      </w:r>
      <w:r w:rsidR="00CD2D61" w:rsidRPr="00C10668">
        <w:rPr>
          <w:rFonts w:ascii="Arial" w:eastAsia="Times New Roman" w:hAnsi="Arial" w:cs="Arial"/>
          <w:color w:val="000000"/>
          <w:sz w:val="24"/>
          <w:szCs w:val="24"/>
        </w:rPr>
        <w:t>.</w:t>
      </w:r>
      <w:r w:rsidRPr="00C10668">
        <w:rPr>
          <w:rFonts w:ascii="Arial" w:eastAsia="Times New Roman" w:hAnsi="Arial" w:cs="Arial"/>
          <w:color w:val="000000"/>
          <w:sz w:val="24"/>
          <w:szCs w:val="24"/>
        </w:rPr>
        <w:t xml:space="preserve"> Self-Introductions were made</w:t>
      </w:r>
      <w:r w:rsidR="00B73EB8" w:rsidRPr="00C10668">
        <w:rPr>
          <w:rFonts w:ascii="Arial" w:eastAsia="Times New Roman" w:hAnsi="Arial" w:cs="Arial"/>
          <w:color w:val="000000"/>
          <w:sz w:val="24"/>
          <w:szCs w:val="24"/>
        </w:rPr>
        <w:t xml:space="preserve"> by attendees</w:t>
      </w:r>
      <w:r w:rsidR="00C43EE2" w:rsidRPr="00C10668">
        <w:rPr>
          <w:rFonts w:ascii="Arial" w:eastAsia="Times New Roman" w:hAnsi="Arial" w:cs="Arial"/>
          <w:color w:val="000000"/>
          <w:sz w:val="24"/>
          <w:szCs w:val="24"/>
        </w:rPr>
        <w:t xml:space="preserve"> in person and those online indicated their name and role in the chat</w:t>
      </w:r>
      <w:r w:rsidR="00B73EB8" w:rsidRPr="00C10668">
        <w:rPr>
          <w:rFonts w:ascii="Arial" w:eastAsia="Times New Roman" w:hAnsi="Arial" w:cs="Arial"/>
          <w:color w:val="000000"/>
          <w:sz w:val="24"/>
          <w:szCs w:val="24"/>
        </w:rPr>
        <w:t xml:space="preserve">. </w:t>
      </w:r>
    </w:p>
    <w:p w14:paraId="7C9AD969" w14:textId="69C63A41"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Secretary’s Report:</w:t>
      </w:r>
      <w:r w:rsidRPr="00C10668">
        <w:rPr>
          <w:rFonts w:ascii="Arial" w:eastAsia="Times New Roman" w:hAnsi="Arial" w:cs="Arial"/>
          <w:color w:val="000000"/>
          <w:sz w:val="24"/>
          <w:szCs w:val="24"/>
        </w:rPr>
        <w:t xml:space="preserve"> </w:t>
      </w:r>
      <w:r w:rsidR="00D3001E" w:rsidRPr="00C10668">
        <w:rPr>
          <w:rFonts w:ascii="Arial" w:eastAsia="Times New Roman" w:hAnsi="Arial" w:cs="Arial"/>
          <w:color w:val="000000"/>
          <w:sz w:val="24"/>
          <w:szCs w:val="24"/>
        </w:rPr>
        <w:t xml:space="preserve">The </w:t>
      </w:r>
      <w:r w:rsidR="00C43EE2" w:rsidRPr="00C10668">
        <w:rPr>
          <w:rFonts w:ascii="Arial" w:eastAsia="Times New Roman" w:hAnsi="Arial" w:cs="Arial"/>
          <w:color w:val="000000"/>
          <w:sz w:val="24"/>
          <w:szCs w:val="24"/>
        </w:rPr>
        <w:t xml:space="preserve">March </w:t>
      </w:r>
      <w:r w:rsidR="00612BB1" w:rsidRPr="00C10668">
        <w:rPr>
          <w:rFonts w:ascii="Arial" w:eastAsia="Times New Roman" w:hAnsi="Arial" w:cs="Arial"/>
          <w:color w:val="000000"/>
          <w:sz w:val="24"/>
          <w:szCs w:val="24"/>
        </w:rPr>
        <w:t>24, 2026</w:t>
      </w:r>
      <w:r w:rsidR="00245F2E" w:rsidRPr="00C10668">
        <w:rPr>
          <w:rFonts w:ascii="Arial" w:eastAsia="Times New Roman" w:hAnsi="Arial" w:cs="Arial"/>
          <w:color w:val="000000"/>
          <w:sz w:val="24"/>
          <w:szCs w:val="24"/>
        </w:rPr>
        <w:t>,</w:t>
      </w:r>
      <w:r w:rsidR="008E0DB4" w:rsidRPr="00C10668">
        <w:rPr>
          <w:rFonts w:ascii="Arial" w:eastAsia="Times New Roman" w:hAnsi="Arial" w:cs="Arial"/>
          <w:color w:val="000000"/>
          <w:sz w:val="24"/>
          <w:szCs w:val="24"/>
        </w:rPr>
        <w:t xml:space="preserve"> </w:t>
      </w:r>
      <w:r w:rsidRPr="00C10668">
        <w:rPr>
          <w:rFonts w:ascii="Arial" w:eastAsia="Times New Roman" w:hAnsi="Arial" w:cs="Arial"/>
          <w:color w:val="000000"/>
          <w:sz w:val="24"/>
          <w:szCs w:val="24"/>
        </w:rPr>
        <w:t>meeting minutes were sent out prior to the meeting for review.  There were no changes requested.</w:t>
      </w:r>
    </w:p>
    <w:p w14:paraId="7C57A0E6" w14:textId="77777777" w:rsidR="00AB3A02" w:rsidRPr="00C10668" w:rsidRDefault="00261401" w:rsidP="00AB3A02">
      <w:pPr>
        <w:spacing w:before="240" w:after="240"/>
        <w:rPr>
          <w:rFonts w:ascii="Arial" w:eastAsia="Times New Roman" w:hAnsi="Arial" w:cs="Arial"/>
          <w:color w:val="000000"/>
          <w:sz w:val="24"/>
          <w:szCs w:val="24"/>
        </w:rPr>
      </w:pPr>
      <w:r w:rsidRPr="00C10668">
        <w:rPr>
          <w:rFonts w:ascii="Arial" w:eastAsia="Times New Roman" w:hAnsi="Arial" w:cs="Arial"/>
          <w:b/>
          <w:bCs/>
          <w:color w:val="000000"/>
          <w:sz w:val="24"/>
          <w:szCs w:val="24"/>
          <w:u w:val="single"/>
        </w:rPr>
        <w:t xml:space="preserve">President’s Report: </w:t>
      </w:r>
      <w:r w:rsidRPr="00C10668">
        <w:rPr>
          <w:rFonts w:ascii="Arial" w:eastAsia="Times New Roman" w:hAnsi="Arial" w:cs="Arial"/>
          <w:color w:val="000000"/>
          <w:sz w:val="24"/>
          <w:szCs w:val="24"/>
        </w:rPr>
        <w:t> </w:t>
      </w:r>
      <w:r w:rsidR="00AB3A02" w:rsidRPr="00C10668">
        <w:rPr>
          <w:rFonts w:ascii="Arial" w:eastAsia="Times New Roman" w:hAnsi="Arial" w:cs="Arial"/>
          <w:color w:val="000000"/>
          <w:sz w:val="24"/>
          <w:szCs w:val="24"/>
        </w:rPr>
        <w:t>Justin Buehler provided a mid-year update on Council activities and organizational progress. He reported that the new application process has been successfully launched, funding goals have been met, and additional team members are joining to support ongoing initiatives. He noted that discussions regarding organizational alignment and communication streamlining would occur later under New Business. No new membership applications or voting representative changes were presented.</w:t>
      </w:r>
    </w:p>
    <w:p w14:paraId="48C47F2E" w14:textId="77777777" w:rsidR="00AB3A02" w:rsidRPr="00C10668" w:rsidRDefault="00AB3A02" w:rsidP="00AB3A02">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Justin concluded that the Council remains well-positioned for a productive year and thanked members for their continued engagement and support.</w:t>
      </w:r>
    </w:p>
    <w:p w14:paraId="4839BB58" w14:textId="6283758F" w:rsidR="00261401" w:rsidRPr="00C10668" w:rsidRDefault="0073215E" w:rsidP="009B6C35">
      <w:pPr>
        <w:spacing w:before="240" w:after="240" w:line="240" w:lineRule="auto"/>
        <w:rPr>
          <w:rFonts w:ascii="Arial" w:eastAsia="Times New Roman" w:hAnsi="Arial" w:cs="Arial"/>
          <w:color w:val="000000"/>
          <w:sz w:val="24"/>
          <w:szCs w:val="24"/>
        </w:rPr>
      </w:pPr>
      <w:r w:rsidRPr="00C10668">
        <w:rPr>
          <w:rFonts w:ascii="Arial" w:hAnsi="Arial" w:cs="Arial"/>
          <w:sz w:val="24"/>
          <w:szCs w:val="24"/>
        </w:rPr>
        <w:br/>
      </w:r>
      <w:r w:rsidR="00261401" w:rsidRPr="00C10668">
        <w:rPr>
          <w:rFonts w:ascii="Arial" w:eastAsia="Times New Roman" w:hAnsi="Arial" w:cs="Arial"/>
          <w:b/>
          <w:bCs/>
          <w:color w:val="000000"/>
          <w:sz w:val="24"/>
          <w:szCs w:val="24"/>
          <w:u w:val="single"/>
        </w:rPr>
        <w:t xml:space="preserve">Executive Committee Report: </w:t>
      </w:r>
      <w:r w:rsidR="00261401" w:rsidRPr="00C10668">
        <w:rPr>
          <w:rFonts w:ascii="Arial" w:eastAsia="Times New Roman" w:hAnsi="Arial" w:cs="Arial"/>
          <w:color w:val="000000"/>
          <w:sz w:val="24"/>
          <w:szCs w:val="24"/>
        </w:rPr>
        <w:t>No Report</w:t>
      </w:r>
    </w:p>
    <w:p w14:paraId="649EB4C4" w14:textId="2C729C28" w:rsidR="00BE5455" w:rsidRPr="00C10668" w:rsidRDefault="000207F1" w:rsidP="00261401">
      <w:pPr>
        <w:spacing w:before="240" w:after="240" w:line="240" w:lineRule="auto"/>
        <w:rPr>
          <w:rFonts w:ascii="Arial" w:eastAsia="Times New Roman" w:hAnsi="Arial" w:cs="Arial"/>
          <w:b/>
          <w:bCs/>
          <w:sz w:val="24"/>
          <w:szCs w:val="24"/>
          <w:u w:val="single"/>
        </w:rPr>
      </w:pPr>
      <w:r w:rsidRPr="00C10668">
        <w:rPr>
          <w:rFonts w:ascii="Arial" w:eastAsia="Times New Roman" w:hAnsi="Arial" w:cs="Arial"/>
          <w:b/>
          <w:bCs/>
          <w:sz w:val="24"/>
          <w:szCs w:val="24"/>
          <w:u w:val="single"/>
        </w:rPr>
        <w:t>New Membership:</w:t>
      </w:r>
    </w:p>
    <w:p w14:paraId="3D8EBC09" w14:textId="33C514AA" w:rsidR="00B73EB8" w:rsidRPr="00C10668" w:rsidRDefault="00AB3A02" w:rsidP="00261401">
      <w:pPr>
        <w:spacing w:before="240" w:after="240" w:line="240" w:lineRule="auto"/>
        <w:rPr>
          <w:rFonts w:ascii="Arial" w:eastAsia="Times New Roman" w:hAnsi="Arial" w:cs="Arial"/>
          <w:b/>
          <w:bCs/>
          <w:color w:val="000000"/>
          <w:sz w:val="24"/>
          <w:szCs w:val="24"/>
          <w:u w:val="single"/>
        </w:rPr>
      </w:pPr>
      <w:r w:rsidRPr="00C10668">
        <w:rPr>
          <w:rFonts w:ascii="Arial" w:eastAsia="Times New Roman" w:hAnsi="Arial" w:cs="Arial"/>
          <w:color w:val="000000"/>
          <w:sz w:val="24"/>
          <w:szCs w:val="24"/>
        </w:rPr>
        <w:t xml:space="preserve">No additions this month. </w:t>
      </w:r>
    </w:p>
    <w:p w14:paraId="69D4FFB3" w14:textId="27B74996"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 xml:space="preserve">Membership/Change of Voting Reps: </w:t>
      </w:r>
      <w:r w:rsidRPr="00C10668">
        <w:rPr>
          <w:rFonts w:ascii="Arial" w:eastAsia="Times New Roman" w:hAnsi="Arial" w:cs="Arial"/>
          <w:color w:val="000000"/>
          <w:sz w:val="24"/>
          <w:szCs w:val="24"/>
        </w:rPr>
        <w:t> </w:t>
      </w:r>
    </w:p>
    <w:p w14:paraId="571CA51F" w14:textId="29D283C1" w:rsidR="00C33BE7" w:rsidRPr="00C10668" w:rsidRDefault="00AB3A02" w:rsidP="00261401">
      <w:pPr>
        <w:spacing w:before="240" w:after="240" w:line="240" w:lineRule="auto"/>
        <w:rPr>
          <w:rFonts w:ascii="Arial" w:eastAsia="Times New Roman" w:hAnsi="Arial" w:cs="Arial"/>
          <w:sz w:val="24"/>
          <w:szCs w:val="24"/>
        </w:rPr>
      </w:pPr>
      <w:r w:rsidRPr="00C10668">
        <w:rPr>
          <w:rFonts w:ascii="Arial" w:eastAsia="Times New Roman" w:hAnsi="Arial" w:cs="Arial"/>
          <w:color w:val="000000"/>
          <w:sz w:val="24"/>
          <w:szCs w:val="24"/>
        </w:rPr>
        <w:t xml:space="preserve">No Changes this month. </w:t>
      </w:r>
    </w:p>
    <w:p w14:paraId="787BC857" w14:textId="7777777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Committee Reports:</w:t>
      </w:r>
    </w:p>
    <w:p w14:paraId="3FC1A24C" w14:textId="7777777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A.</w:t>
      </w:r>
      <w:r w:rsidRPr="00C10668">
        <w:rPr>
          <w:rFonts w:ascii="Arial" w:eastAsia="Times New Roman" w:hAnsi="Arial" w:cs="Arial"/>
          <w:color w:val="000000"/>
          <w:sz w:val="24"/>
          <w:szCs w:val="24"/>
        </w:rPr>
        <w:t xml:space="preserve">    </w:t>
      </w:r>
      <w:r w:rsidRPr="00C10668">
        <w:rPr>
          <w:rFonts w:ascii="Arial" w:eastAsia="Times New Roman" w:hAnsi="Arial" w:cs="Arial"/>
          <w:b/>
          <w:bCs/>
          <w:color w:val="000000"/>
          <w:sz w:val="24"/>
          <w:szCs w:val="24"/>
          <w:u w:val="single"/>
        </w:rPr>
        <w:t>Administration</w:t>
      </w:r>
    </w:p>
    <w:p w14:paraId="1FD6D8A2" w14:textId="77777777" w:rsidR="009E7C28" w:rsidRPr="00C10668" w:rsidRDefault="00261401" w:rsidP="009E7C28">
      <w:pPr>
        <w:spacing w:before="240" w:after="240"/>
        <w:rPr>
          <w:rFonts w:ascii="Arial" w:hAnsi="Arial" w:cs="Arial"/>
          <w:color w:val="000000"/>
          <w:sz w:val="24"/>
          <w:szCs w:val="24"/>
        </w:rPr>
      </w:pPr>
      <w:r w:rsidRPr="00C10668">
        <w:rPr>
          <w:rFonts w:ascii="Arial" w:eastAsia="Times New Roman" w:hAnsi="Arial" w:cs="Arial"/>
          <w:b/>
          <w:bCs/>
          <w:color w:val="000000"/>
          <w:sz w:val="24"/>
          <w:szCs w:val="24"/>
        </w:rPr>
        <w:t>Budget &amp; Finance:</w:t>
      </w:r>
      <w:r w:rsidR="00F14E19" w:rsidRPr="00C10668">
        <w:rPr>
          <w:rFonts w:ascii="Arial" w:eastAsia="Times New Roman" w:hAnsi="Arial" w:cs="Arial"/>
          <w:color w:val="000000"/>
          <w:sz w:val="24"/>
          <w:szCs w:val="24"/>
        </w:rPr>
        <w:t>.</w:t>
      </w:r>
      <w:r w:rsidR="00A02E3B" w:rsidRPr="00C10668">
        <w:rPr>
          <w:sz w:val="24"/>
          <w:szCs w:val="24"/>
        </w:rPr>
        <w:t xml:space="preserve"> </w:t>
      </w:r>
      <w:r w:rsidR="009E7C28" w:rsidRPr="00C10668">
        <w:rPr>
          <w:rFonts w:ascii="Arial" w:hAnsi="Arial" w:cs="Arial"/>
          <w:color w:val="000000"/>
          <w:sz w:val="24"/>
          <w:szCs w:val="24"/>
        </w:rPr>
        <w:t xml:space="preserve">Lisa Rindler presented the financial report on behalf of Treasurer Leslie Gardone. Lisa reported total revenue and total expenses of $17,262. Deferred </w:t>
      </w:r>
      <w:r w:rsidR="009E7C28" w:rsidRPr="00C10668">
        <w:rPr>
          <w:rFonts w:ascii="Arial" w:hAnsi="Arial" w:cs="Arial"/>
          <w:color w:val="000000"/>
          <w:sz w:val="24"/>
          <w:szCs w:val="24"/>
        </w:rPr>
        <w:lastRenderedPageBreak/>
        <w:t>revenue balances include approximately $16,000 in membership dues and $37,000 related to the drug bag program. She noted that invoices for the 2026 calendar year membership dues will be distributed around June 15. Beginning in 2027, the dues billing cycle will shift to February to better align revenue collection with operating needs and reduce reliance on deferred funds throughout the year.</w:t>
      </w:r>
    </w:p>
    <w:p w14:paraId="1041763A" w14:textId="77777777" w:rsidR="009E7C28" w:rsidRPr="00C10668" w:rsidRDefault="009E7C28" w:rsidP="009E7C28">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Lisa also reported that several outstanding dues balances have been collected since the previous meeting. Additional receivables have been generated through new membership applications and drug bag participation requests. The Council continues efforts to collect outstanding balances while implementing changes designed to improve long-term cash flow management.</w:t>
      </w:r>
    </w:p>
    <w:p w14:paraId="1FBF73D3" w14:textId="77777777" w:rsidR="00A068B3" w:rsidRPr="00C10668" w:rsidRDefault="00261401" w:rsidP="00A068B3">
      <w:pPr>
        <w:spacing w:before="240" w:after="240"/>
        <w:rPr>
          <w:rFonts w:ascii="Arial" w:eastAsia="Times New Roman" w:hAnsi="Arial" w:cs="Arial"/>
          <w:color w:val="000000"/>
          <w:sz w:val="24"/>
          <w:szCs w:val="24"/>
        </w:rPr>
      </w:pPr>
      <w:r w:rsidRPr="00C10668">
        <w:rPr>
          <w:rFonts w:ascii="Arial" w:eastAsia="Times New Roman" w:hAnsi="Arial" w:cs="Arial"/>
          <w:b/>
          <w:bCs/>
          <w:color w:val="000000"/>
          <w:sz w:val="24"/>
          <w:szCs w:val="24"/>
        </w:rPr>
        <w:t>Code of Regulations/Legal:</w:t>
      </w:r>
      <w:r w:rsidR="00D44CA3" w:rsidRPr="00C10668">
        <w:rPr>
          <w:rFonts w:ascii="Arial" w:eastAsia="Times New Roman" w:hAnsi="Arial" w:cs="Arial"/>
          <w:color w:val="000000"/>
          <w:sz w:val="24"/>
          <w:szCs w:val="24"/>
        </w:rPr>
        <w:t xml:space="preserve"> </w:t>
      </w:r>
      <w:r w:rsidR="00A068B3" w:rsidRPr="00C10668">
        <w:rPr>
          <w:rFonts w:ascii="Arial" w:eastAsia="Times New Roman" w:hAnsi="Arial" w:cs="Arial"/>
          <w:color w:val="000000"/>
          <w:sz w:val="24"/>
          <w:szCs w:val="24"/>
        </w:rPr>
        <w:t>Justin Buehler noted that he and Matt Webb are overseeing this area, with further discussion deferred to new business.</w:t>
      </w:r>
    </w:p>
    <w:p w14:paraId="4FD2A015" w14:textId="77777777" w:rsidR="004067EE" w:rsidRPr="00C10668" w:rsidRDefault="00E453C7" w:rsidP="004067EE">
      <w:pPr>
        <w:spacing w:before="240" w:after="240"/>
        <w:rPr>
          <w:rFonts w:ascii="Arial" w:hAnsi="Arial" w:cs="Arial"/>
          <w:color w:val="000000"/>
          <w:sz w:val="24"/>
          <w:szCs w:val="24"/>
        </w:rPr>
      </w:pPr>
      <w:r w:rsidRPr="00C10668">
        <w:rPr>
          <w:rFonts w:ascii="Arial" w:eastAsia="Times New Roman" w:hAnsi="Arial" w:cs="Arial"/>
          <w:b/>
          <w:bCs/>
          <w:color w:val="000000"/>
          <w:sz w:val="24"/>
          <w:szCs w:val="24"/>
        </w:rPr>
        <w:t>Nominating:</w:t>
      </w:r>
      <w:r w:rsidRPr="00C10668">
        <w:rPr>
          <w:rFonts w:ascii="Arial" w:eastAsia="Times New Roman" w:hAnsi="Arial" w:cs="Arial"/>
          <w:color w:val="000000"/>
          <w:sz w:val="24"/>
          <w:szCs w:val="24"/>
        </w:rPr>
        <w:t xml:space="preserve"> </w:t>
      </w:r>
      <w:r w:rsidR="004067EE" w:rsidRPr="00C10668">
        <w:rPr>
          <w:rFonts w:ascii="Arial" w:hAnsi="Arial" w:cs="Arial"/>
          <w:color w:val="000000"/>
          <w:sz w:val="24"/>
          <w:szCs w:val="24"/>
        </w:rPr>
        <w:t>Justin Buehler reported that Stephanie Brewer and Felix Shanahan continue to serve as co-chairs of the Nominating Committee. He noted that discussions are underway with the Southwest Ohio Fire Chiefs Council regarding the county representative structure and opportunities to improve coordination between the organizations. Additional information will be shared as those discussions progress.</w:t>
      </w:r>
    </w:p>
    <w:p w14:paraId="5E542EC0" w14:textId="77777777" w:rsidR="004067EE" w:rsidRPr="00C10668" w:rsidRDefault="004067EE" w:rsidP="004067E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The committee will continue working with regional partners to evaluate representation and ensure alignment with Council governance needs.</w:t>
      </w:r>
    </w:p>
    <w:p w14:paraId="0A39ADC5" w14:textId="77777777" w:rsidR="00F048A9" w:rsidRPr="00C10668" w:rsidRDefault="00261401" w:rsidP="00F048A9">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Public Relations:</w:t>
      </w:r>
      <w:r w:rsidRPr="00C10668">
        <w:rPr>
          <w:rFonts w:ascii="Arial" w:eastAsia="Times New Roman" w:hAnsi="Arial" w:cs="Arial"/>
          <w:color w:val="000000"/>
          <w:sz w:val="24"/>
          <w:szCs w:val="24"/>
        </w:rPr>
        <w:t xml:space="preserve"> </w:t>
      </w:r>
      <w:r w:rsidR="00F048A9" w:rsidRPr="00C10668">
        <w:rPr>
          <w:rFonts w:ascii="Arial" w:eastAsia="Times New Roman" w:hAnsi="Arial" w:cs="Arial"/>
          <w:color w:val="000000"/>
          <w:sz w:val="24"/>
          <w:szCs w:val="24"/>
        </w:rPr>
        <w:t>Matthew Webb provided the report on behalf of Paula Balcom and Joann Pittinger. He reported that EMS Week activities were successful across the region and recognized the support provided by Kettering Health and Premier Health hospitals in honoring EMS personnel. Matthew also acknowledged regional and state recipients who were recognized through the Star of Life program and thanked agencies that participated in related events and ceremonies.</w:t>
      </w:r>
    </w:p>
    <w:p w14:paraId="4952B351" w14:textId="6A94AE6E" w:rsidR="00261401" w:rsidRPr="00C10668" w:rsidRDefault="00F048A9" w:rsidP="00F048A9">
      <w:pPr>
        <w:spacing w:before="240" w:after="240" w:line="240" w:lineRule="auto"/>
        <w:rPr>
          <w:rFonts w:ascii="Arial" w:eastAsia="Times New Roman" w:hAnsi="Arial" w:cs="Arial"/>
          <w:b/>
          <w:bCs/>
          <w:color w:val="000000"/>
          <w:sz w:val="24"/>
          <w:szCs w:val="24"/>
        </w:rPr>
      </w:pPr>
      <w:r w:rsidRPr="00C10668">
        <w:rPr>
          <w:rFonts w:ascii="Arial" w:eastAsia="Times New Roman" w:hAnsi="Arial" w:cs="Arial"/>
          <w:color w:val="000000"/>
          <w:sz w:val="24"/>
          <w:szCs w:val="24"/>
        </w:rPr>
        <w:t>Matthew noted that a social media post is being prepared to remind members about nominations for the Tom Long and Norma Detrick Awards. Additional information regarding award submissions will be shared through Council communication channels.</w:t>
      </w:r>
      <w:r w:rsidRPr="00C10668">
        <w:rPr>
          <w:rFonts w:ascii="Arial" w:eastAsia="Times New Roman" w:hAnsi="Arial" w:cs="Arial"/>
          <w:color w:val="000000"/>
          <w:sz w:val="24"/>
          <w:szCs w:val="24"/>
        </w:rPr>
        <w:t xml:space="preserve"> </w:t>
      </w:r>
      <w:r w:rsidRPr="00C10668">
        <w:rPr>
          <w:rFonts w:ascii="Arial" w:eastAsia="Times New Roman" w:hAnsi="Arial" w:cs="Arial"/>
          <w:color w:val="000000"/>
          <w:sz w:val="24"/>
          <w:szCs w:val="24"/>
        </w:rPr>
        <w:t>The committee recognized EMS Week as a successful opportunity to celebrate EMS professionals and promote awareness of the important contributions made by EMS providers throughout the region.</w:t>
      </w:r>
    </w:p>
    <w:p w14:paraId="3B51BFAD" w14:textId="6DAB6940" w:rsidR="00BB091E" w:rsidRPr="00C10668" w:rsidRDefault="00261401" w:rsidP="00BB091E">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 xml:space="preserve">Website Advisory Committee: </w:t>
      </w:r>
      <w:r w:rsidR="009F48A3" w:rsidRPr="00C10668">
        <w:rPr>
          <w:rFonts w:ascii="Arial" w:eastAsia="Times New Roman" w:hAnsi="Arial" w:cs="Arial"/>
          <w:color w:val="000000"/>
          <w:sz w:val="24"/>
          <w:szCs w:val="24"/>
        </w:rPr>
        <w:t>President</w:t>
      </w:r>
      <w:r w:rsidR="00BB091E" w:rsidRPr="00C10668">
        <w:rPr>
          <w:rFonts w:ascii="Arial" w:eastAsia="Times New Roman" w:hAnsi="Arial" w:cs="Arial"/>
          <w:color w:val="000000"/>
          <w:sz w:val="24"/>
          <w:szCs w:val="24"/>
        </w:rPr>
        <w:t xml:space="preserve"> Buehler provided the report on behalf of Chris Vecchi. He reported that preliminary planning is underway for the development of a new Council website utilizing the WordPress platform. The proposed redesign would include integration of a learning management system to support educational offerings and member resources.</w:t>
      </w:r>
    </w:p>
    <w:p w14:paraId="4A3322A5" w14:textId="77777777" w:rsidR="00BB091E" w:rsidRPr="00C10668" w:rsidRDefault="00BB091E" w:rsidP="00BB091E">
      <w:pPr>
        <w:spacing w:before="240" w:after="240" w:line="240" w:lineRule="auto"/>
        <w:rPr>
          <w:rFonts w:ascii="Arial" w:eastAsia="Times New Roman" w:hAnsi="Arial" w:cs="Arial"/>
          <w:color w:val="000000"/>
          <w:sz w:val="24"/>
          <w:szCs w:val="24"/>
        </w:rPr>
      </w:pPr>
    </w:p>
    <w:p w14:paraId="3252EAB6" w14:textId="0E1E7B41" w:rsidR="00522751" w:rsidRPr="00C10668" w:rsidRDefault="009F48A3" w:rsidP="00BB091E">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lastRenderedPageBreak/>
        <w:t>He also</w:t>
      </w:r>
      <w:r w:rsidR="00BB091E" w:rsidRPr="00C10668">
        <w:rPr>
          <w:rFonts w:ascii="Arial" w:eastAsia="Times New Roman" w:hAnsi="Arial" w:cs="Arial"/>
          <w:color w:val="000000"/>
          <w:sz w:val="24"/>
          <w:szCs w:val="24"/>
        </w:rPr>
        <w:t xml:space="preserve"> noted that project scope and functionality will be dependent on available funding. The committee is currently evaluating budget considerations and potential financing options before moving forward with detailed planning and implementation.</w:t>
      </w:r>
      <w:r w:rsidRPr="00C10668">
        <w:rPr>
          <w:rFonts w:ascii="Arial" w:eastAsia="Times New Roman" w:hAnsi="Arial" w:cs="Arial"/>
          <w:color w:val="000000"/>
          <w:sz w:val="24"/>
          <w:szCs w:val="24"/>
        </w:rPr>
        <w:t xml:space="preserve"> </w:t>
      </w:r>
      <w:r w:rsidR="00BB091E" w:rsidRPr="00C10668">
        <w:rPr>
          <w:rFonts w:ascii="Arial" w:eastAsia="Times New Roman" w:hAnsi="Arial" w:cs="Arial"/>
          <w:color w:val="000000"/>
          <w:sz w:val="24"/>
          <w:szCs w:val="24"/>
        </w:rPr>
        <w:t>The website redevelopment project remains in the early planning stages and will continue to be evaluated as funding and resource requirements are determined.</w:t>
      </w:r>
    </w:p>
    <w:p w14:paraId="536D11CB" w14:textId="49D0DA30"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Protocol App: </w:t>
      </w:r>
      <w:r w:rsidR="00576483" w:rsidRPr="00C10668">
        <w:rPr>
          <w:rFonts w:ascii="Arial" w:eastAsia="Times New Roman" w:hAnsi="Arial" w:cs="Arial"/>
          <w:color w:val="000000"/>
          <w:sz w:val="24"/>
          <w:szCs w:val="24"/>
        </w:rPr>
        <w:t>No updates at this time.</w:t>
      </w:r>
    </w:p>
    <w:p w14:paraId="1A506972" w14:textId="232A1ACB"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Social Media Committee: </w:t>
      </w:r>
      <w:r w:rsidR="00861742" w:rsidRPr="00C10668">
        <w:rPr>
          <w:rFonts w:ascii="Arial" w:eastAsia="Times New Roman" w:hAnsi="Arial" w:cs="Arial"/>
          <w:color w:val="000000"/>
          <w:sz w:val="24"/>
          <w:szCs w:val="24"/>
        </w:rPr>
        <w:t xml:space="preserve">No updates at this </w:t>
      </w:r>
      <w:r w:rsidR="005B4FB9" w:rsidRPr="00C10668">
        <w:rPr>
          <w:rFonts w:ascii="Arial" w:eastAsia="Times New Roman" w:hAnsi="Arial" w:cs="Arial"/>
          <w:color w:val="000000"/>
          <w:sz w:val="24"/>
          <w:szCs w:val="24"/>
        </w:rPr>
        <w:t>time.</w:t>
      </w:r>
    </w:p>
    <w:p w14:paraId="19EA05F2" w14:textId="679B3114" w:rsidR="00261401" w:rsidRPr="00C10668" w:rsidRDefault="00261401" w:rsidP="00261401">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Communications Committee</w:t>
      </w:r>
      <w:r w:rsidRPr="00C10668">
        <w:rPr>
          <w:rFonts w:ascii="Arial" w:eastAsia="Times New Roman" w:hAnsi="Arial" w:cs="Arial"/>
          <w:color w:val="000000"/>
          <w:sz w:val="24"/>
          <w:szCs w:val="24"/>
        </w:rPr>
        <w:t xml:space="preserve">: </w:t>
      </w:r>
      <w:r w:rsidR="009C6BED" w:rsidRPr="00C10668">
        <w:rPr>
          <w:rFonts w:ascii="Arial" w:eastAsia="Times New Roman" w:hAnsi="Arial" w:cs="Arial"/>
          <w:color w:val="000000"/>
          <w:sz w:val="24"/>
          <w:szCs w:val="24"/>
        </w:rPr>
        <w:t>David Gerstner provided a brief update on committee activities. He reported that the Communications Committee is planning to meet with GDAHA's communications team within the next several weeks to review the results of the most recent Quarterly Triage Day exercise. The discussion will focus on communication processes, lessons learned, and opportunities to improve regional outreach and information sharing.</w:t>
      </w:r>
      <w:r w:rsidR="00F82F16" w:rsidRPr="00C10668">
        <w:rPr>
          <w:rFonts w:ascii="Arial" w:eastAsia="Times New Roman" w:hAnsi="Arial" w:cs="Arial"/>
          <w:color w:val="000000"/>
          <w:sz w:val="24"/>
          <w:szCs w:val="24"/>
        </w:rPr>
        <w:t xml:space="preserve"> </w:t>
      </w:r>
    </w:p>
    <w:p w14:paraId="10890621" w14:textId="32BE2C8D" w:rsidR="00980077" w:rsidRPr="00C10668" w:rsidRDefault="00261401" w:rsidP="00980077">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Legislative &amp; Advocacy Committee:</w:t>
      </w:r>
      <w:r w:rsidR="00A27963" w:rsidRPr="00C10668">
        <w:rPr>
          <w:rFonts w:ascii="Arial" w:eastAsia="Times New Roman" w:hAnsi="Arial" w:cs="Arial"/>
          <w:b/>
          <w:bCs/>
          <w:color w:val="000000"/>
          <w:sz w:val="24"/>
          <w:szCs w:val="24"/>
        </w:rPr>
        <w:t xml:space="preserve"> </w:t>
      </w:r>
      <w:r w:rsidR="00980077" w:rsidRPr="00C10668">
        <w:rPr>
          <w:rFonts w:ascii="Arial" w:eastAsia="Times New Roman" w:hAnsi="Arial" w:cs="Arial"/>
          <w:color w:val="000000"/>
          <w:sz w:val="24"/>
          <w:szCs w:val="24"/>
        </w:rPr>
        <w:t>Jessica Weikert provided her first report as chair of the Legislative and Advocacy Committee. She updated members on House Bill 778, which is currently being considered by the Ohio House Ways and Means Committee. The proposed legislation would create an EMS carve-out within Tax Increment Financing (TIF) and Community Reinvestment Area (CRA) agreements, helping ensure that funding intended to support EMS services is not diverted through development-related financing arrangements. Jessica noted that the legislation could be particularly beneficial for township-based EMS systems.</w:t>
      </w:r>
    </w:p>
    <w:p w14:paraId="73BCD1E3" w14:textId="77777777" w:rsidR="00980077" w:rsidRPr="00C10668" w:rsidRDefault="00980077" w:rsidP="00980077">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Jessica also reported on the Rural Health Transformation Program, which has allocated approximately $202 million to Ohio to support rural healthcare initiatives. While funding details and distribution mechanisms remain limited, local health departments and healthcare organizations are awaiting additional guidance from the state regarding eligibility and implementation.</w:t>
      </w:r>
    </w:p>
    <w:p w14:paraId="7F359223" w14:textId="31B0BE08"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Grants Committee: </w:t>
      </w:r>
      <w:r w:rsidR="00495C80" w:rsidRPr="00C10668">
        <w:rPr>
          <w:rFonts w:ascii="Arial" w:eastAsia="Times New Roman" w:hAnsi="Arial" w:cs="Arial"/>
          <w:color w:val="000000"/>
          <w:sz w:val="24"/>
          <w:szCs w:val="24"/>
        </w:rPr>
        <w:t xml:space="preserve"> </w:t>
      </w:r>
      <w:r w:rsidR="005C427D" w:rsidRPr="00C10668">
        <w:rPr>
          <w:rFonts w:ascii="Arial" w:eastAsia="Times New Roman" w:hAnsi="Arial" w:cs="Arial"/>
          <w:color w:val="000000"/>
          <w:sz w:val="24"/>
          <w:szCs w:val="24"/>
        </w:rPr>
        <w:t xml:space="preserve"> </w:t>
      </w:r>
      <w:r w:rsidR="00025A5E" w:rsidRPr="00C10668">
        <w:rPr>
          <w:rFonts w:ascii="Arial" w:eastAsia="Times New Roman" w:hAnsi="Arial" w:cs="Arial"/>
          <w:color w:val="000000"/>
          <w:sz w:val="24"/>
          <w:szCs w:val="24"/>
        </w:rPr>
        <w:t>No updates at this time.</w:t>
      </w:r>
    </w:p>
    <w:p w14:paraId="45344F49" w14:textId="7777777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B.</w:t>
      </w:r>
      <w:r w:rsidRPr="00C10668">
        <w:rPr>
          <w:rFonts w:ascii="Arial" w:eastAsia="Times New Roman" w:hAnsi="Arial" w:cs="Arial"/>
          <w:color w:val="000000"/>
          <w:sz w:val="24"/>
          <w:szCs w:val="24"/>
        </w:rPr>
        <w:t xml:space="preserve">    </w:t>
      </w:r>
      <w:r w:rsidRPr="00C10668">
        <w:rPr>
          <w:rFonts w:ascii="Arial" w:eastAsia="Times New Roman" w:hAnsi="Arial" w:cs="Arial"/>
          <w:b/>
          <w:bCs/>
          <w:color w:val="000000"/>
          <w:sz w:val="24"/>
          <w:szCs w:val="24"/>
          <w:u w:val="single"/>
        </w:rPr>
        <w:t>Medical</w:t>
      </w:r>
    </w:p>
    <w:p w14:paraId="08D79DB4" w14:textId="77777777" w:rsidR="00AE1A00" w:rsidRPr="00C10668" w:rsidRDefault="00261401" w:rsidP="00AE1A00">
      <w:pPr>
        <w:spacing w:before="240" w:after="240" w:line="240" w:lineRule="auto"/>
        <w:rPr>
          <w:rFonts w:ascii="Arial" w:hAnsi="Arial" w:cs="Arial"/>
          <w:sz w:val="24"/>
          <w:szCs w:val="24"/>
        </w:rPr>
      </w:pPr>
      <w:r w:rsidRPr="00C10668">
        <w:rPr>
          <w:rFonts w:ascii="Arial" w:eastAsia="Times New Roman" w:hAnsi="Arial" w:cs="Arial"/>
          <w:b/>
          <w:bCs/>
          <w:color w:val="000000"/>
          <w:sz w:val="24"/>
          <w:szCs w:val="24"/>
        </w:rPr>
        <w:t>Drug Bag Exchange</w:t>
      </w:r>
      <w:r w:rsidRPr="00C10668">
        <w:rPr>
          <w:rFonts w:ascii="Arial" w:eastAsia="Times New Roman" w:hAnsi="Arial" w:cs="Arial"/>
          <w:color w:val="000000"/>
          <w:sz w:val="24"/>
          <w:szCs w:val="24"/>
        </w:rPr>
        <w:t xml:space="preserve">: </w:t>
      </w:r>
      <w:r w:rsidR="00AE1A00" w:rsidRPr="00C10668">
        <w:rPr>
          <w:rFonts w:ascii="Arial" w:hAnsi="Arial" w:cs="Arial"/>
          <w:sz w:val="24"/>
          <w:szCs w:val="24"/>
        </w:rPr>
        <w:t xml:space="preserve">President </w:t>
      </w:r>
      <w:r w:rsidR="00AE1A00" w:rsidRPr="00C10668">
        <w:rPr>
          <w:rFonts w:ascii="Arial" w:hAnsi="Arial" w:cs="Arial"/>
          <w:sz w:val="24"/>
          <w:szCs w:val="24"/>
        </w:rPr>
        <w:t>Buehler provided an update on behalf of Brendan Deere and Ryan Konkel. He reported that updates to the regional drug bag program will need to be addressed before certain standing order revisions can be finalized. Discussion has begun regarding the scope of potential changes, timing, and implementation considerations associated with the program.</w:t>
      </w:r>
    </w:p>
    <w:p w14:paraId="616D7517" w14:textId="1CE5F342" w:rsidR="00261401" w:rsidRPr="00C10668" w:rsidRDefault="00AE1A00" w:rsidP="00AE1A00">
      <w:pPr>
        <w:spacing w:before="240" w:after="240" w:line="240" w:lineRule="auto"/>
        <w:rPr>
          <w:rFonts w:ascii="Arial" w:eastAsia="Times New Roman" w:hAnsi="Arial" w:cs="Arial"/>
          <w:sz w:val="24"/>
          <w:szCs w:val="24"/>
        </w:rPr>
      </w:pPr>
      <w:r w:rsidRPr="00C10668">
        <w:rPr>
          <w:rFonts w:ascii="Arial" w:hAnsi="Arial" w:cs="Arial"/>
          <w:sz w:val="24"/>
          <w:szCs w:val="24"/>
        </w:rPr>
        <w:t>Justin noted that the Executive Committee will review the drug bag update process at its next meeting and determine priorities, timelines, and next steps. Additional information will be shared with the Council as planning efforts progress.</w:t>
      </w:r>
      <w:r w:rsidR="00A02E3B" w:rsidRPr="00C10668">
        <w:rPr>
          <w:rFonts w:ascii="Arial" w:hAnsi="Arial" w:cs="Arial"/>
          <w:sz w:val="24"/>
          <w:szCs w:val="24"/>
        </w:rPr>
        <w:t xml:space="preserve"> </w:t>
      </w:r>
      <w:r w:rsidR="00B87B6C" w:rsidRPr="00C10668">
        <w:rPr>
          <w:rFonts w:ascii="Arial" w:hAnsi="Arial" w:cs="Arial"/>
          <w:sz w:val="24"/>
          <w:szCs w:val="24"/>
        </w:rPr>
        <w:t xml:space="preserve"> </w:t>
      </w:r>
    </w:p>
    <w:p w14:paraId="3CEF0A62" w14:textId="0707CCB8" w:rsidR="00F07AFA" w:rsidRPr="00C10668" w:rsidRDefault="00F07AFA" w:rsidP="00A02E3B">
      <w:pPr>
        <w:spacing w:before="240" w:after="240" w:line="240" w:lineRule="auto"/>
        <w:rPr>
          <w:rFonts w:ascii="Arial" w:eastAsia="Times New Roman" w:hAnsi="Arial" w:cs="Arial"/>
          <w:b/>
          <w:bCs/>
          <w:color w:val="000000"/>
          <w:sz w:val="24"/>
          <w:szCs w:val="24"/>
        </w:rPr>
      </w:pPr>
      <w:r w:rsidRPr="00C10668">
        <w:rPr>
          <w:rFonts w:ascii="Arial" w:eastAsia="Times New Roman" w:hAnsi="Arial" w:cs="Arial"/>
          <w:b/>
          <w:bCs/>
          <w:color w:val="000000"/>
          <w:sz w:val="24"/>
          <w:szCs w:val="24"/>
        </w:rPr>
        <w:t xml:space="preserve">CQI: </w:t>
      </w:r>
      <w:r w:rsidR="00CE5774" w:rsidRPr="00C10668">
        <w:rPr>
          <w:rFonts w:ascii="Arial" w:eastAsia="Times New Roman" w:hAnsi="Arial" w:cs="Arial"/>
          <w:color w:val="000000"/>
          <w:sz w:val="24"/>
          <w:szCs w:val="24"/>
        </w:rPr>
        <w:t>No updates at this time.</w:t>
      </w:r>
    </w:p>
    <w:p w14:paraId="33414A10" w14:textId="31731238" w:rsidR="00675383" w:rsidRPr="00C10668" w:rsidRDefault="00261401" w:rsidP="00A02E3B">
      <w:pPr>
        <w:spacing w:before="240" w:after="240" w:line="240" w:lineRule="auto"/>
        <w:rPr>
          <w:rFonts w:ascii="Arial" w:eastAsia="Times New Roman" w:hAnsi="Arial" w:cs="Arial"/>
          <w:b/>
          <w:bCs/>
          <w:color w:val="000000"/>
          <w:sz w:val="24"/>
          <w:szCs w:val="24"/>
        </w:rPr>
      </w:pPr>
      <w:r w:rsidRPr="00C10668">
        <w:rPr>
          <w:rFonts w:ascii="Arial" w:eastAsia="Times New Roman" w:hAnsi="Arial" w:cs="Arial"/>
          <w:b/>
          <w:bCs/>
          <w:color w:val="000000"/>
          <w:sz w:val="24"/>
          <w:szCs w:val="24"/>
        </w:rPr>
        <w:lastRenderedPageBreak/>
        <w:t xml:space="preserve">Standing Orders: </w:t>
      </w:r>
      <w:r w:rsidR="003B0F2B" w:rsidRPr="00C10668">
        <w:rPr>
          <w:rFonts w:ascii="Arial" w:eastAsia="Times New Roman" w:hAnsi="Arial" w:cs="Arial"/>
          <w:b/>
          <w:bCs/>
          <w:color w:val="000000"/>
          <w:sz w:val="24"/>
          <w:szCs w:val="24"/>
        </w:rPr>
        <w:t xml:space="preserve"> </w:t>
      </w:r>
      <w:r w:rsidR="008B17CB" w:rsidRPr="00C10668">
        <w:rPr>
          <w:rFonts w:ascii="Arial" w:eastAsia="Times New Roman" w:hAnsi="Arial" w:cs="Arial"/>
          <w:color w:val="000000"/>
          <w:sz w:val="24"/>
          <w:szCs w:val="24"/>
        </w:rPr>
        <w:t>No updates at this time.</w:t>
      </w:r>
    </w:p>
    <w:p w14:paraId="1C70B9E9" w14:textId="7777777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Pre-Hospital Care</w:t>
      </w:r>
    </w:p>
    <w:p w14:paraId="37A40414" w14:textId="4141F403" w:rsidR="00FA59B5" w:rsidRPr="00C10668" w:rsidRDefault="00261401" w:rsidP="00FA59B5">
      <w:pPr>
        <w:spacing w:before="240" w:after="240"/>
        <w:rPr>
          <w:rFonts w:ascii="Arial" w:eastAsia="Times New Roman" w:hAnsi="Arial" w:cs="Arial"/>
          <w:color w:val="000000"/>
          <w:sz w:val="24"/>
          <w:szCs w:val="24"/>
        </w:rPr>
      </w:pPr>
      <w:r w:rsidRPr="00C10668">
        <w:rPr>
          <w:rFonts w:ascii="Arial" w:eastAsia="Times New Roman" w:hAnsi="Arial" w:cs="Arial"/>
          <w:b/>
          <w:bCs/>
          <w:color w:val="000000"/>
          <w:sz w:val="24"/>
          <w:szCs w:val="24"/>
        </w:rPr>
        <w:t>Education Committee:</w:t>
      </w:r>
      <w:r w:rsidR="00217032" w:rsidRPr="00C10668">
        <w:rPr>
          <w:rFonts w:ascii="Arial" w:eastAsia="Times New Roman" w:hAnsi="Arial" w:cs="Arial"/>
          <w:color w:val="000000"/>
          <w:sz w:val="24"/>
          <w:szCs w:val="24"/>
        </w:rPr>
        <w:t xml:space="preserve"> </w:t>
      </w:r>
      <w:r w:rsidR="00FA59B5" w:rsidRPr="00C10668">
        <w:rPr>
          <w:rFonts w:ascii="Arial" w:eastAsia="Times New Roman" w:hAnsi="Arial" w:cs="Arial"/>
          <w:color w:val="000000"/>
          <w:sz w:val="24"/>
          <w:szCs w:val="24"/>
        </w:rPr>
        <w:t>President</w:t>
      </w:r>
      <w:r w:rsidR="00FA59B5" w:rsidRPr="00C10668">
        <w:rPr>
          <w:rFonts w:ascii="Arial" w:eastAsia="Times New Roman" w:hAnsi="Arial" w:cs="Arial"/>
          <w:color w:val="000000"/>
          <w:sz w:val="24"/>
          <w:szCs w:val="24"/>
        </w:rPr>
        <w:t xml:space="preserve"> Buehler reported that the committee remains in a holding pattern pending release of the updated regional protocol. A committee meeting is scheduled for the following week to review existing educational materials and prepare for the upcoming protocol update process.</w:t>
      </w:r>
    </w:p>
    <w:p w14:paraId="22F90624" w14:textId="0DF1A8E8" w:rsidR="00261401" w:rsidRPr="00C10668" w:rsidRDefault="00FA59B5" w:rsidP="00FA59B5">
      <w:pPr>
        <w:spacing w:before="240" w:after="240"/>
        <w:rPr>
          <w:rFonts w:ascii="Arial" w:hAnsi="Arial" w:cs="Arial"/>
          <w:sz w:val="24"/>
          <w:szCs w:val="24"/>
        </w:rPr>
      </w:pPr>
      <w:r w:rsidRPr="00C10668">
        <w:rPr>
          <w:rFonts w:ascii="Arial" w:eastAsia="Times New Roman" w:hAnsi="Arial" w:cs="Arial"/>
          <w:color w:val="000000"/>
          <w:sz w:val="24"/>
          <w:szCs w:val="24"/>
        </w:rPr>
        <w:t>Michael Guadagno provided an overview of the anticipated timeline for the 2026–2028 protocol revision. The updated protocol is expected to be released on July 1 for initial review. Skills evaluators will review the material between July 1 and August 14 and provide feedback for consideration. Following incorporation of any revisions, protocol testing for all EMS personnel will be conducted from August 15 through October 31. All required skills evaluations and computer-based testing must be completed by November 1, when the new protocol becomes effective.</w:t>
      </w:r>
      <w:r w:rsidR="008B17CB" w:rsidRPr="00C10668">
        <w:rPr>
          <w:rFonts w:ascii="Arial" w:eastAsia="Times New Roman" w:hAnsi="Arial" w:cs="Arial"/>
          <w:color w:val="000000"/>
          <w:sz w:val="24"/>
          <w:szCs w:val="24"/>
        </w:rPr>
        <w:t>.</w:t>
      </w:r>
      <w:r w:rsidR="00261401" w:rsidRPr="00C10668">
        <w:rPr>
          <w:rFonts w:ascii="Arial" w:hAnsi="Arial" w:cs="Arial"/>
          <w:sz w:val="24"/>
          <w:szCs w:val="24"/>
        </w:rPr>
        <w:br/>
      </w:r>
    </w:p>
    <w:p w14:paraId="3E94273B" w14:textId="77777777" w:rsidR="00881486" w:rsidRPr="00C10668" w:rsidRDefault="00D96AE6" w:rsidP="00881486">
      <w:pPr>
        <w:spacing w:before="240" w:after="240"/>
        <w:rPr>
          <w:rFonts w:ascii="Arial" w:hAnsi="Arial" w:cs="Arial"/>
          <w:sz w:val="24"/>
          <w:szCs w:val="24"/>
        </w:rPr>
      </w:pPr>
      <w:r w:rsidRPr="00C10668">
        <w:rPr>
          <w:rFonts w:ascii="Arial" w:hAnsi="Arial" w:cs="Arial"/>
          <w:b/>
          <w:bCs/>
          <w:sz w:val="24"/>
          <w:szCs w:val="24"/>
        </w:rPr>
        <w:t>Research Committee</w:t>
      </w:r>
      <w:r w:rsidRPr="00C10668">
        <w:rPr>
          <w:rFonts w:ascii="Arial" w:hAnsi="Arial" w:cs="Arial"/>
          <w:sz w:val="24"/>
          <w:szCs w:val="24"/>
        </w:rPr>
        <w:t xml:space="preserve">:  </w:t>
      </w:r>
      <w:r w:rsidR="00881486" w:rsidRPr="00C10668">
        <w:rPr>
          <w:rFonts w:ascii="Arial" w:hAnsi="Arial" w:cs="Arial"/>
          <w:sz w:val="24"/>
          <w:szCs w:val="24"/>
        </w:rPr>
        <w:t xml:space="preserve">President Buehler </w:t>
      </w:r>
      <w:r w:rsidR="00881486" w:rsidRPr="00C10668">
        <w:rPr>
          <w:rFonts w:ascii="Arial" w:hAnsi="Arial" w:cs="Arial"/>
          <w:sz w:val="24"/>
          <w:szCs w:val="24"/>
        </w:rPr>
        <w:t>reported that recent CARES resuscitation academies were well attended and provided valuable education and discussion related to cardiac arrest care and outcomes. The committee continues to support efforts aimed at improving regional resuscitation performance and data collection.</w:t>
      </w:r>
    </w:p>
    <w:p w14:paraId="54B1CA4A" w14:textId="77777777" w:rsidR="00881486" w:rsidRPr="00C10668" w:rsidRDefault="00881486" w:rsidP="00881486">
      <w:pPr>
        <w:spacing w:before="240" w:after="240"/>
        <w:rPr>
          <w:rFonts w:ascii="Arial" w:hAnsi="Arial" w:cs="Arial"/>
          <w:sz w:val="24"/>
          <w:szCs w:val="24"/>
        </w:rPr>
      </w:pPr>
      <w:r w:rsidRPr="00C10668">
        <w:rPr>
          <w:rFonts w:ascii="Arial" w:hAnsi="Arial" w:cs="Arial"/>
          <w:sz w:val="24"/>
          <w:szCs w:val="24"/>
        </w:rPr>
        <w:t>Justin also reported that a survey was distributed to EMS agencies to identify which organizations currently participate in the CARES registry and to better understand barriers preventing participation among agencies that are not enrolled. The committee hopes to use the survey results to encourage broader participation, support agencies through the enrollment process, and improve the ability to evaluate and report regional resuscitation outcomes.</w:t>
      </w:r>
    </w:p>
    <w:p w14:paraId="6D84F519" w14:textId="77777777" w:rsidR="00167E74" w:rsidRPr="00C10668" w:rsidRDefault="00261401" w:rsidP="00167E74">
      <w:pPr>
        <w:spacing w:before="240" w:after="240"/>
        <w:rPr>
          <w:rFonts w:ascii="Arial" w:hAnsi="Arial" w:cs="Arial"/>
          <w:sz w:val="24"/>
          <w:szCs w:val="24"/>
        </w:rPr>
      </w:pPr>
      <w:r w:rsidRPr="00C10668">
        <w:rPr>
          <w:rFonts w:ascii="Arial" w:hAnsi="Arial" w:cs="Arial"/>
          <w:b/>
          <w:bCs/>
          <w:sz w:val="24"/>
          <w:szCs w:val="24"/>
        </w:rPr>
        <w:t>Pediatri</w:t>
      </w:r>
      <w:r w:rsidR="00C050E0" w:rsidRPr="00C10668">
        <w:rPr>
          <w:rFonts w:ascii="Arial" w:hAnsi="Arial" w:cs="Arial"/>
          <w:b/>
          <w:bCs/>
          <w:sz w:val="24"/>
          <w:szCs w:val="24"/>
        </w:rPr>
        <w:t>c Committee</w:t>
      </w:r>
      <w:r w:rsidRPr="00C10668">
        <w:rPr>
          <w:rFonts w:ascii="Arial" w:hAnsi="Arial" w:cs="Arial"/>
          <w:sz w:val="24"/>
          <w:szCs w:val="24"/>
        </w:rPr>
        <w:t>: </w:t>
      </w:r>
      <w:bookmarkStart w:id="0" w:name="_Hlk146704482"/>
      <w:r w:rsidR="00167E74" w:rsidRPr="00C10668">
        <w:rPr>
          <w:rFonts w:ascii="Arial" w:hAnsi="Arial" w:cs="Arial"/>
          <w:sz w:val="24"/>
          <w:szCs w:val="24"/>
        </w:rPr>
        <w:t>Sarah Pearson provided the Pediatric Committee report. She noted that the committee's regularly scheduled May meeting was cancelled and that meetings will resume in July. Sarah reported that work continues on the regional pediatric drug bag project, with bags currently being stickered and assembled. An announcement regarding distribution and implementation is expected in the near future. She also reported that there were no significant updates from the state EMS for Children (EMSC) program.</w:t>
      </w:r>
    </w:p>
    <w:p w14:paraId="595755AF" w14:textId="77777777" w:rsidR="00167E74" w:rsidRPr="00C10668" w:rsidRDefault="00167E74" w:rsidP="00167E74">
      <w:pPr>
        <w:spacing w:before="240" w:after="240"/>
        <w:rPr>
          <w:rFonts w:ascii="Arial" w:hAnsi="Arial" w:cs="Arial"/>
          <w:sz w:val="24"/>
          <w:szCs w:val="24"/>
        </w:rPr>
      </w:pPr>
      <w:r w:rsidRPr="00C10668">
        <w:rPr>
          <w:rFonts w:ascii="Arial" w:hAnsi="Arial" w:cs="Arial"/>
          <w:sz w:val="24"/>
          <w:szCs w:val="24"/>
        </w:rPr>
        <w:t>Sarah provided an update on Project Austin, which is scheduled to launch on June 22. Initial outreach and engagement efforts will focus on EMS departments based on the geographic areas where children receiving services are located. The initiative is intended to strengthen pediatric preparedness and support resources available to EMS providers caring for children.</w:t>
      </w:r>
    </w:p>
    <w:p w14:paraId="067EF458" w14:textId="77777777" w:rsidR="00167E74" w:rsidRPr="00C10668" w:rsidRDefault="00167E74" w:rsidP="00167E74">
      <w:pPr>
        <w:spacing w:before="240" w:after="240"/>
        <w:rPr>
          <w:rFonts w:ascii="Arial" w:hAnsi="Arial" w:cs="Arial"/>
          <w:sz w:val="24"/>
          <w:szCs w:val="24"/>
        </w:rPr>
      </w:pPr>
    </w:p>
    <w:p w14:paraId="1D14460D" w14:textId="2E371879" w:rsidR="007E2376" w:rsidRPr="00C10668" w:rsidRDefault="00167E74" w:rsidP="00167E74">
      <w:pPr>
        <w:spacing w:before="240" w:after="240"/>
        <w:rPr>
          <w:rFonts w:ascii="Arial" w:hAnsi="Arial" w:cs="Arial"/>
          <w:sz w:val="24"/>
          <w:szCs w:val="24"/>
        </w:rPr>
      </w:pPr>
      <w:r w:rsidRPr="00C10668">
        <w:rPr>
          <w:rFonts w:ascii="Arial" w:hAnsi="Arial" w:cs="Arial"/>
          <w:sz w:val="24"/>
          <w:szCs w:val="24"/>
        </w:rPr>
        <w:lastRenderedPageBreak/>
        <w:t>During the discussion, Justin Buehler inquired about pediatric continuing education opportunities. Sarah explained that the committee's educational website is not currently functional; however, recorded lectures and presentations from previous pediatric symposiums are available and can be packaged as asynchronous educational content for departments upon request.</w:t>
      </w:r>
    </w:p>
    <w:p w14:paraId="57D14372" w14:textId="77777777" w:rsidR="002A57ED" w:rsidRPr="00C10668" w:rsidRDefault="00261401" w:rsidP="002A57ED">
      <w:pPr>
        <w:spacing w:before="240" w:after="240"/>
        <w:rPr>
          <w:rFonts w:ascii="Arial" w:hAnsi="Arial" w:cs="Arial"/>
          <w:color w:val="000000"/>
          <w:sz w:val="24"/>
          <w:szCs w:val="24"/>
        </w:rPr>
      </w:pPr>
      <w:r w:rsidRPr="00C10668">
        <w:rPr>
          <w:rFonts w:ascii="Arial" w:eastAsia="Times New Roman" w:hAnsi="Arial" w:cs="Arial"/>
          <w:b/>
          <w:bCs/>
          <w:color w:val="000000"/>
          <w:sz w:val="24"/>
          <w:szCs w:val="24"/>
        </w:rPr>
        <w:t>Electronic Health Record Integration</w:t>
      </w:r>
      <w:bookmarkEnd w:id="0"/>
      <w:r w:rsidR="007C6C11" w:rsidRPr="00C10668">
        <w:rPr>
          <w:rFonts w:ascii="Arial" w:eastAsia="Times New Roman" w:hAnsi="Arial" w:cs="Arial"/>
          <w:b/>
          <w:bCs/>
          <w:color w:val="000000"/>
          <w:sz w:val="24"/>
          <w:szCs w:val="24"/>
        </w:rPr>
        <w:t xml:space="preserve"> </w:t>
      </w:r>
      <w:r w:rsidR="00262C80" w:rsidRPr="00C10668">
        <w:rPr>
          <w:rFonts w:ascii="Arial" w:eastAsia="Times New Roman" w:hAnsi="Arial" w:cs="Arial"/>
          <w:b/>
          <w:bCs/>
          <w:color w:val="000000"/>
          <w:sz w:val="24"/>
          <w:szCs w:val="24"/>
        </w:rPr>
        <w:t>(EHRI)</w:t>
      </w:r>
      <w:r w:rsidRPr="00C10668">
        <w:rPr>
          <w:rFonts w:ascii="Arial" w:eastAsia="Times New Roman" w:hAnsi="Arial" w:cs="Arial"/>
          <w:b/>
          <w:bCs/>
          <w:color w:val="000000"/>
          <w:sz w:val="24"/>
          <w:szCs w:val="24"/>
        </w:rPr>
        <w:t>:</w:t>
      </w:r>
      <w:r w:rsidRPr="00C10668">
        <w:rPr>
          <w:rFonts w:ascii="Arial" w:eastAsia="Times New Roman" w:hAnsi="Arial" w:cs="Arial"/>
          <w:color w:val="000000"/>
          <w:sz w:val="24"/>
          <w:szCs w:val="24"/>
        </w:rPr>
        <w:t xml:space="preserve"> </w:t>
      </w:r>
      <w:r w:rsidR="002A57ED" w:rsidRPr="00C10668">
        <w:rPr>
          <w:rFonts w:ascii="Arial" w:hAnsi="Arial" w:cs="Arial"/>
          <w:b/>
          <w:bCs/>
          <w:color w:val="000000"/>
          <w:sz w:val="24"/>
          <w:szCs w:val="24"/>
        </w:rPr>
        <w:t>Electronic Health Record Integration</w:t>
      </w:r>
    </w:p>
    <w:p w14:paraId="332526F7" w14:textId="43068EAE" w:rsidR="00DA3A8F" w:rsidRPr="00C10668" w:rsidRDefault="002A57ED" w:rsidP="00DA3A8F">
      <w:pPr>
        <w:spacing w:before="240" w:after="240"/>
        <w:rPr>
          <w:rFonts w:ascii="Arial" w:hAnsi="Arial" w:cs="Arial"/>
          <w:color w:val="000000"/>
          <w:sz w:val="24"/>
          <w:szCs w:val="24"/>
        </w:rPr>
      </w:pPr>
      <w:r w:rsidRPr="00C10668">
        <w:rPr>
          <w:rFonts w:ascii="Arial" w:eastAsia="Times New Roman" w:hAnsi="Arial" w:cs="Arial"/>
          <w:color w:val="000000"/>
          <w:sz w:val="24"/>
          <w:szCs w:val="24"/>
        </w:rPr>
        <w:t xml:space="preserve">Lisa Rindler </w:t>
      </w:r>
      <w:r w:rsidR="00DA3A8F" w:rsidRPr="00C10668">
        <w:rPr>
          <w:rFonts w:ascii="Arial" w:hAnsi="Arial" w:cs="Arial"/>
          <w:color w:val="000000"/>
          <w:sz w:val="24"/>
          <w:szCs w:val="24"/>
        </w:rPr>
        <w:t>reported</w:t>
      </w:r>
      <w:r w:rsidR="00DA3A8F" w:rsidRPr="00C10668">
        <w:rPr>
          <w:rFonts w:ascii="Arial" w:hAnsi="Arial" w:cs="Arial"/>
          <w:color w:val="000000"/>
          <w:sz w:val="24"/>
          <w:szCs w:val="24"/>
        </w:rPr>
        <w:t xml:space="preserve"> that Kettering Health, Premier Health, and Dayton Children's Hospital have selected Respond as their future trauma registry platform. Implementation planning and project kickoff activities are expected to begin in the fall. She also noted that GDAHA is currently engaged in contract discussions with Respond regarding the regional trauma registry system.</w:t>
      </w:r>
    </w:p>
    <w:p w14:paraId="411732EA" w14:textId="577E7074" w:rsidR="002B04FC" w:rsidRPr="00C10668" w:rsidRDefault="00DA3A8F" w:rsidP="007E2376">
      <w:pPr>
        <w:spacing w:before="240" w:after="240"/>
        <w:rPr>
          <w:rFonts w:ascii="Arial" w:eastAsia="Times New Roman" w:hAnsi="Arial" w:cs="Arial"/>
          <w:color w:val="000000"/>
          <w:sz w:val="24"/>
          <w:szCs w:val="24"/>
        </w:rPr>
      </w:pPr>
      <w:r w:rsidRPr="00C10668">
        <w:rPr>
          <w:rFonts w:ascii="Arial" w:eastAsia="Times New Roman" w:hAnsi="Arial" w:cs="Arial"/>
          <w:color w:val="000000"/>
          <w:sz w:val="24"/>
          <w:szCs w:val="24"/>
        </w:rPr>
        <w:t>Lisa reported that Wayne HealthCare, Wilson Health, and Mercy Health have selected alternative trauma registry platforms. Despite the use of different systems, efforts are underway to develop data integration processes to support regional reporting and information sharing across participating organizations.</w:t>
      </w:r>
      <w:r w:rsidR="0085178F">
        <w:rPr>
          <w:rFonts w:ascii="Arial" w:eastAsia="Times New Roman" w:hAnsi="Arial" w:cs="Arial"/>
          <w:color w:val="000000"/>
          <w:sz w:val="24"/>
          <w:szCs w:val="24"/>
        </w:rPr>
        <w:t xml:space="preserve"> </w:t>
      </w:r>
      <w:r w:rsidRPr="00C10668">
        <w:rPr>
          <w:rFonts w:ascii="Arial" w:eastAsia="Times New Roman" w:hAnsi="Arial" w:cs="Arial"/>
          <w:color w:val="000000"/>
          <w:sz w:val="24"/>
          <w:szCs w:val="24"/>
        </w:rPr>
        <w:t xml:space="preserve">At this time, no action is required from EMS agencies. </w:t>
      </w:r>
    </w:p>
    <w:p w14:paraId="331341DF" w14:textId="77777777" w:rsidR="008E089F" w:rsidRPr="00C10668" w:rsidRDefault="00261401" w:rsidP="008E089F">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Response to Violence against EMS:</w:t>
      </w:r>
      <w:r w:rsidRPr="00C10668">
        <w:rPr>
          <w:rFonts w:ascii="Arial" w:eastAsia="Times New Roman" w:hAnsi="Arial" w:cs="Arial"/>
          <w:color w:val="000000"/>
          <w:sz w:val="24"/>
          <w:szCs w:val="24"/>
        </w:rPr>
        <w:t xml:space="preserve"> </w:t>
      </w:r>
      <w:r w:rsidR="008E089F" w:rsidRPr="00C10668">
        <w:rPr>
          <w:rFonts w:ascii="Arial" w:eastAsia="Times New Roman" w:hAnsi="Arial" w:cs="Arial"/>
          <w:color w:val="000000"/>
          <w:sz w:val="24"/>
          <w:szCs w:val="24"/>
        </w:rPr>
        <w:t>avid Gerstner provided the committee report on behalf of Ben Valiton. He reported that violence directed toward EMS personnel remains an ongoing area of focus and discussion within the MMRS committee. Recent national incidents continue to highlight the risks faced by EMS providers while responding to emergencies.</w:t>
      </w:r>
    </w:p>
    <w:p w14:paraId="5C74437D" w14:textId="26215D0C" w:rsidR="00261401" w:rsidRPr="00C10668" w:rsidRDefault="008E089F" w:rsidP="008E089F">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As an example, David referenced a recent incident in New York City in which gunfire struck an ambulance, with bullets passing through the patient compartment. Fortunately, no EMS personnel were injured during the event. He noted that incidents involving violence toward first responders continue to occur across the country and reinforce the importance of situational awareness, responder safety, and ongoing training.</w:t>
      </w:r>
    </w:p>
    <w:p w14:paraId="734DF2B1" w14:textId="68BE07E5" w:rsidR="00261401" w:rsidRPr="00C10668" w:rsidRDefault="00C050E0"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u w:val="single"/>
        </w:rPr>
        <w:t xml:space="preserve">C. </w:t>
      </w:r>
      <w:r w:rsidR="00ED36D3" w:rsidRPr="00C10668">
        <w:rPr>
          <w:rFonts w:ascii="Arial" w:eastAsia="Times New Roman" w:hAnsi="Arial" w:cs="Arial"/>
          <w:b/>
          <w:bCs/>
          <w:color w:val="000000"/>
          <w:sz w:val="24"/>
          <w:szCs w:val="24"/>
          <w:u w:val="single"/>
        </w:rPr>
        <w:tab/>
      </w:r>
      <w:r w:rsidR="00261401" w:rsidRPr="00C10668">
        <w:rPr>
          <w:rFonts w:ascii="Arial" w:eastAsia="Times New Roman" w:hAnsi="Arial" w:cs="Arial"/>
          <w:b/>
          <w:bCs/>
          <w:color w:val="000000"/>
          <w:sz w:val="24"/>
          <w:szCs w:val="24"/>
          <w:u w:val="single"/>
        </w:rPr>
        <w:t>Organizational Reports:</w:t>
      </w:r>
    </w:p>
    <w:p w14:paraId="72A72267" w14:textId="77777777" w:rsidR="006A5F9F" w:rsidRPr="00C10668" w:rsidRDefault="00261401" w:rsidP="006A5F9F">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rPr>
        <w:t xml:space="preserve">MC Fire Chiefs Association: </w:t>
      </w:r>
      <w:r w:rsidR="006A5F9F" w:rsidRPr="00C10668">
        <w:rPr>
          <w:rFonts w:ascii="Arial" w:eastAsia="Times New Roman" w:hAnsi="Arial" w:cs="Arial"/>
          <w:color w:val="000000"/>
          <w:sz w:val="24"/>
          <w:szCs w:val="24"/>
        </w:rPr>
        <w:t>Michael Guadagno provided the report on behalf of Chief Knisely. During the discussion, Justin Buehler asked the Montgomery County Fire Chiefs Association to assist with recruiting volunteers for several Council committees, including the Wellness &amp; Safety Committee, Finance &amp; Grants Committee, Nominating Committee, and Website Advisory Committee. He emphasized the importance of filling committee leadership and membership vacancies to support ongoing Council initiatives.</w:t>
      </w:r>
    </w:p>
    <w:p w14:paraId="10DFB04C" w14:textId="77777777" w:rsidR="006A5F9F" w:rsidRPr="00C10668" w:rsidRDefault="006A5F9F" w:rsidP="006A5F9F">
      <w:pPr>
        <w:spacing w:before="240" w:after="240" w:line="240" w:lineRule="auto"/>
        <w:rPr>
          <w:rFonts w:ascii="Arial" w:eastAsia="Times New Roman" w:hAnsi="Arial" w:cs="Arial"/>
          <w:color w:val="000000"/>
          <w:sz w:val="24"/>
          <w:szCs w:val="24"/>
        </w:rPr>
      </w:pPr>
    </w:p>
    <w:p w14:paraId="106459CE" w14:textId="707B1638" w:rsidR="00261401" w:rsidRPr="00C10668" w:rsidRDefault="006A5F9F" w:rsidP="006A5F9F">
      <w:pPr>
        <w:spacing w:before="240" w:after="240" w:line="240" w:lineRule="auto"/>
        <w:rPr>
          <w:rFonts w:ascii="Arial" w:eastAsia="Times New Roman" w:hAnsi="Arial" w:cs="Arial"/>
          <w:sz w:val="24"/>
          <w:szCs w:val="24"/>
        </w:rPr>
      </w:pPr>
      <w:r w:rsidRPr="00C10668">
        <w:rPr>
          <w:rFonts w:ascii="Arial" w:eastAsia="Times New Roman" w:hAnsi="Arial" w:cs="Arial"/>
          <w:color w:val="000000"/>
          <w:sz w:val="24"/>
          <w:szCs w:val="24"/>
        </w:rPr>
        <w:lastRenderedPageBreak/>
        <w:t>Michael agreed to share the recruitment request with the association and requested additional details regarding specific committee openings and responsibilities so that interested members could be identified and encouraged to participate.</w:t>
      </w:r>
    </w:p>
    <w:p w14:paraId="74D5DDB8" w14:textId="40DF3550"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Miami Valley Fire/EMS Alliance: </w:t>
      </w:r>
      <w:r w:rsidR="00D96AE6" w:rsidRPr="00C10668">
        <w:rPr>
          <w:rFonts w:ascii="Arial" w:eastAsia="Times New Roman" w:hAnsi="Arial" w:cs="Arial"/>
          <w:color w:val="000000"/>
          <w:sz w:val="24"/>
          <w:szCs w:val="24"/>
        </w:rPr>
        <w:t>There are no updates at this time.</w:t>
      </w:r>
    </w:p>
    <w:p w14:paraId="4BA7CA4A" w14:textId="2D0CB7B9"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State Board of Emergency Medical, Fire, and Transportation Services (EMFTS): </w:t>
      </w:r>
      <w:r w:rsidR="00336F52" w:rsidRPr="00C10668">
        <w:rPr>
          <w:rFonts w:ascii="Arial" w:eastAsia="Times New Roman" w:hAnsi="Arial" w:cs="Arial"/>
          <w:color w:val="000000"/>
          <w:sz w:val="24"/>
          <w:szCs w:val="24"/>
        </w:rPr>
        <w:t>There was nothing to report today.</w:t>
      </w:r>
    </w:p>
    <w:p w14:paraId="7F0848D4" w14:textId="28B321CB" w:rsidR="00261401" w:rsidRPr="00C10668" w:rsidRDefault="00261401" w:rsidP="00261401">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 xml:space="preserve">RPAB, Region 3: </w:t>
      </w:r>
      <w:r w:rsidR="00434939" w:rsidRPr="00C10668">
        <w:rPr>
          <w:rFonts w:ascii="Arial" w:eastAsia="Times New Roman" w:hAnsi="Arial" w:cs="Arial"/>
          <w:color w:val="000000"/>
          <w:sz w:val="24"/>
          <w:szCs w:val="24"/>
        </w:rPr>
        <w:t>David Gerstner noted the next meeting is in approximately two weeks with no new updates at this time</w:t>
      </w:r>
      <w:r w:rsidR="00D96AE6" w:rsidRPr="00C10668">
        <w:rPr>
          <w:rFonts w:ascii="Arial" w:eastAsia="Times New Roman" w:hAnsi="Arial" w:cs="Arial"/>
          <w:color w:val="000000"/>
          <w:sz w:val="24"/>
          <w:szCs w:val="24"/>
        </w:rPr>
        <w:t>.</w:t>
      </w:r>
    </w:p>
    <w:p w14:paraId="2304EE47" w14:textId="71624229" w:rsidR="00614CE8" w:rsidRPr="00C10668" w:rsidRDefault="00261401" w:rsidP="00614CE8">
      <w:pPr>
        <w:spacing w:before="240" w:after="240"/>
        <w:rPr>
          <w:rFonts w:ascii="Arial" w:hAnsi="Arial" w:cs="Arial"/>
          <w:color w:val="000000"/>
          <w:sz w:val="24"/>
          <w:szCs w:val="24"/>
        </w:rPr>
      </w:pPr>
      <w:r w:rsidRPr="00C10668">
        <w:rPr>
          <w:rFonts w:ascii="Arial" w:eastAsia="Times New Roman" w:hAnsi="Arial" w:cs="Arial"/>
          <w:b/>
          <w:bCs/>
          <w:color w:val="000000"/>
          <w:sz w:val="24"/>
          <w:szCs w:val="24"/>
        </w:rPr>
        <w:t>SORTS:</w:t>
      </w:r>
      <w:r w:rsidR="00042717" w:rsidRPr="00C10668">
        <w:rPr>
          <w:rFonts w:ascii="Arial" w:eastAsia="Times New Roman" w:hAnsi="Arial" w:cs="Arial"/>
          <w:color w:val="000000"/>
          <w:sz w:val="24"/>
          <w:szCs w:val="24"/>
        </w:rPr>
        <w:t xml:space="preserve"> </w:t>
      </w:r>
      <w:r w:rsidR="00614CE8" w:rsidRPr="00C10668">
        <w:rPr>
          <w:rFonts w:ascii="Arial" w:hAnsi="Arial" w:cs="Arial"/>
          <w:color w:val="000000"/>
          <w:sz w:val="24"/>
          <w:szCs w:val="24"/>
        </w:rPr>
        <w:t xml:space="preserve">David Gerstner and Lisa Rindler provided an update on recent SORTS activities. David reported that work </w:t>
      </w:r>
      <w:r w:rsidR="00C10668" w:rsidRPr="00C10668">
        <w:rPr>
          <w:rFonts w:ascii="Arial" w:hAnsi="Arial" w:cs="Arial"/>
          <w:color w:val="000000"/>
          <w:sz w:val="24"/>
          <w:szCs w:val="24"/>
        </w:rPr>
        <w:t>continues</w:t>
      </w:r>
      <w:r w:rsidR="00614CE8" w:rsidRPr="00C10668">
        <w:rPr>
          <w:rFonts w:ascii="Arial" w:hAnsi="Arial" w:cs="Arial"/>
          <w:color w:val="000000"/>
          <w:sz w:val="24"/>
          <w:szCs w:val="24"/>
        </w:rPr>
        <w:t xml:space="preserve"> </w:t>
      </w:r>
      <w:r w:rsidR="0085178F">
        <w:rPr>
          <w:rFonts w:ascii="Arial" w:hAnsi="Arial" w:cs="Arial"/>
          <w:color w:val="000000"/>
          <w:sz w:val="24"/>
          <w:szCs w:val="24"/>
        </w:rPr>
        <w:t xml:space="preserve">on </w:t>
      </w:r>
      <w:r w:rsidR="00614CE8" w:rsidRPr="00C10668">
        <w:rPr>
          <w:rFonts w:ascii="Arial" w:hAnsi="Arial" w:cs="Arial"/>
          <w:color w:val="000000"/>
          <w:sz w:val="24"/>
          <w:szCs w:val="24"/>
        </w:rPr>
        <w:t>regional quality improvement initiatives, including ongoing data collection and analysis efforts. He noted that Ryan Konkel and Claire are continuing work on trauma handoff procedures to support consistency and quality in patient transfers and documentation.</w:t>
      </w:r>
    </w:p>
    <w:p w14:paraId="608CEC8D" w14:textId="1E62BA3A" w:rsidR="00DD7F02" w:rsidRPr="00C10668" w:rsidRDefault="00614CE8" w:rsidP="00614CE8">
      <w:pPr>
        <w:spacing w:before="240" w:after="240"/>
        <w:rPr>
          <w:rFonts w:ascii="Arial" w:hAnsi="Arial" w:cs="Arial"/>
          <w:color w:val="000000"/>
          <w:sz w:val="24"/>
          <w:szCs w:val="24"/>
        </w:rPr>
      </w:pPr>
      <w:r w:rsidRPr="00C10668">
        <w:rPr>
          <w:rFonts w:ascii="Arial" w:hAnsi="Arial" w:cs="Arial"/>
          <w:color w:val="000000"/>
          <w:sz w:val="24"/>
          <w:szCs w:val="24"/>
        </w:rPr>
        <w:t>Lisa reported that the registrar subcommittee has developed a regional data dashboard designed to support quality assurance review of trauma registry data submitted by participating hospitals. The dashboard allows hospitals to identify potential data issues and improve data quality before submission.</w:t>
      </w:r>
      <w:r w:rsidR="00C10668">
        <w:rPr>
          <w:rFonts w:ascii="Arial" w:hAnsi="Arial" w:cs="Arial"/>
          <w:color w:val="000000"/>
          <w:sz w:val="24"/>
          <w:szCs w:val="24"/>
        </w:rPr>
        <w:t xml:space="preserve"> </w:t>
      </w:r>
      <w:r w:rsidRPr="00C10668">
        <w:rPr>
          <w:rFonts w:ascii="Arial" w:hAnsi="Arial" w:cs="Arial"/>
          <w:color w:val="000000"/>
          <w:sz w:val="24"/>
          <w:szCs w:val="24"/>
        </w:rPr>
        <w:t xml:space="preserve">Lisa also noted that the next SORTS meeting is scheduled for July. </w:t>
      </w:r>
    </w:p>
    <w:p w14:paraId="31287BB6" w14:textId="0E01FDB5" w:rsidR="00261401" w:rsidRPr="00C10668" w:rsidRDefault="00261401" w:rsidP="00467465">
      <w:pPr>
        <w:spacing w:before="240" w:after="240" w:line="240" w:lineRule="auto"/>
        <w:rPr>
          <w:rFonts w:ascii="Arial" w:eastAsia="Times New Roman" w:hAnsi="Arial" w:cs="Arial"/>
          <w:sz w:val="24"/>
          <w:szCs w:val="24"/>
        </w:rPr>
      </w:pPr>
      <w:r w:rsidRPr="00C10668">
        <w:rPr>
          <w:rFonts w:ascii="Arial" w:eastAsia="Times New Roman" w:hAnsi="Arial" w:cs="Arial"/>
          <w:b/>
          <w:bCs/>
          <w:color w:val="000000"/>
          <w:sz w:val="24"/>
          <w:szCs w:val="24"/>
        </w:rPr>
        <w:t>GDAHA:</w:t>
      </w:r>
      <w:r w:rsidR="005C30F6" w:rsidRPr="00C10668">
        <w:rPr>
          <w:rFonts w:ascii="Arial" w:eastAsia="Times New Roman" w:hAnsi="Arial" w:cs="Arial"/>
          <w:b/>
          <w:bCs/>
          <w:color w:val="000000"/>
          <w:sz w:val="24"/>
          <w:szCs w:val="24"/>
        </w:rPr>
        <w:t xml:space="preserve"> </w:t>
      </w:r>
      <w:r w:rsidR="008E47F5" w:rsidRPr="00C10668">
        <w:rPr>
          <w:rFonts w:ascii="Arial" w:eastAsia="Times New Roman" w:hAnsi="Arial" w:cs="Arial"/>
          <w:color w:val="000000"/>
          <w:sz w:val="24"/>
          <w:szCs w:val="24"/>
        </w:rPr>
        <w:t>Lisa Rindler provided the GDAHA update. She reported that the GDAHA Board of Trustees met during the previous week and discussed several ongoing initiatives impacting healthcare organizations throughout the region. Lisa also provided an update on the Rural Health Transformation Program grant application that was submitted in partnership with The Health Collaborative in Cincinnati and Ohio University. GDAHA is participating as a sponsor and regional partner in the proposal.</w:t>
      </w:r>
    </w:p>
    <w:p w14:paraId="3A1EA3DE" w14:textId="77777777" w:rsidR="00B76ECE" w:rsidRPr="00C10668" w:rsidRDefault="00261401" w:rsidP="00B76ECE">
      <w:pPr>
        <w:spacing w:before="240" w:after="240"/>
        <w:rPr>
          <w:rFonts w:ascii="Arial" w:hAnsi="Arial" w:cs="Arial"/>
          <w:color w:val="000000"/>
          <w:sz w:val="24"/>
          <w:szCs w:val="24"/>
        </w:rPr>
      </w:pPr>
      <w:r w:rsidRPr="00C10668">
        <w:rPr>
          <w:rFonts w:ascii="Arial" w:eastAsia="Times New Roman" w:hAnsi="Arial" w:cs="Arial"/>
          <w:b/>
          <w:bCs/>
          <w:color w:val="000000"/>
          <w:sz w:val="24"/>
          <w:szCs w:val="24"/>
        </w:rPr>
        <w:t>Metropolitan Medical Response System (MMRS):</w:t>
      </w:r>
      <w:r w:rsidR="000C12E9" w:rsidRPr="00C10668">
        <w:rPr>
          <w:sz w:val="24"/>
          <w:szCs w:val="24"/>
        </w:rPr>
        <w:t xml:space="preserve"> </w:t>
      </w:r>
      <w:r w:rsidR="00B76ECE" w:rsidRPr="00C10668">
        <w:rPr>
          <w:rFonts w:ascii="Arial" w:hAnsi="Arial" w:cs="Arial"/>
          <w:color w:val="000000"/>
          <w:sz w:val="24"/>
          <w:szCs w:val="24"/>
        </w:rPr>
        <w:t>David Gerstner provided an update on several preparedness and response activities. He reported that new adulterants have been identified in the local illicit drug supply, and a draft advisory has been developed for RPAB review and approval before distribution to EMS agencies. David also discussed ongoing monitoring of the Ebola outbreak in the Democratic Republic of the Congo and related international public health concerns.</w:t>
      </w:r>
    </w:p>
    <w:p w14:paraId="303AF3C6" w14:textId="77777777" w:rsidR="00B76ECE" w:rsidRPr="00C10668" w:rsidRDefault="00B76ECE" w:rsidP="00B76ECE">
      <w:pPr>
        <w:spacing w:before="240" w:after="240"/>
        <w:rPr>
          <w:rFonts w:ascii="Arial" w:hAnsi="Arial" w:cs="Arial"/>
          <w:color w:val="000000"/>
          <w:sz w:val="24"/>
          <w:szCs w:val="24"/>
        </w:rPr>
      </w:pPr>
      <w:r w:rsidRPr="00C10668">
        <w:rPr>
          <w:rFonts w:ascii="Arial" w:hAnsi="Arial" w:cs="Arial"/>
          <w:color w:val="000000"/>
          <w:sz w:val="24"/>
          <w:szCs w:val="24"/>
        </w:rPr>
        <w:t>Additional updates included planning for upcoming regional exercises, restoration of the CHEMPACK activation phone line, and continued development of the regional Rescue Task Force SOP template. Following finalization of the SOP, a new Rescue Task Force instructor course is planned.</w:t>
      </w:r>
    </w:p>
    <w:p w14:paraId="1AEBE983" w14:textId="6254DFEA" w:rsidR="00250B89" w:rsidRPr="00C10668" w:rsidRDefault="00261401" w:rsidP="00261401">
      <w:pPr>
        <w:spacing w:before="240" w:after="240" w:line="240" w:lineRule="auto"/>
        <w:rPr>
          <w:rFonts w:ascii="Arial" w:eastAsia="Times New Roman" w:hAnsi="Arial" w:cs="Arial"/>
          <w:color w:val="000000"/>
          <w:sz w:val="24"/>
          <w:szCs w:val="24"/>
        </w:rPr>
      </w:pPr>
      <w:r w:rsidRPr="00C10668">
        <w:rPr>
          <w:rFonts w:ascii="Arial" w:eastAsia="Times New Roman" w:hAnsi="Arial" w:cs="Arial"/>
          <w:b/>
          <w:bCs/>
          <w:color w:val="000000"/>
          <w:sz w:val="24"/>
          <w:szCs w:val="24"/>
          <w:u w:val="single"/>
        </w:rPr>
        <w:t xml:space="preserve">Old Business: </w:t>
      </w:r>
      <w:r w:rsidRPr="00C10668">
        <w:rPr>
          <w:rFonts w:ascii="Arial" w:eastAsia="Times New Roman" w:hAnsi="Arial" w:cs="Arial"/>
          <w:color w:val="000000"/>
          <w:sz w:val="24"/>
          <w:szCs w:val="24"/>
        </w:rPr>
        <w:t> </w:t>
      </w:r>
      <w:r w:rsidR="00F85386" w:rsidRPr="00C10668">
        <w:rPr>
          <w:rFonts w:ascii="Arial" w:eastAsia="Times New Roman" w:hAnsi="Arial" w:cs="Arial"/>
          <w:color w:val="000000"/>
          <w:sz w:val="24"/>
          <w:szCs w:val="24"/>
        </w:rPr>
        <w:t xml:space="preserve"> </w:t>
      </w:r>
    </w:p>
    <w:p w14:paraId="546A6B18" w14:textId="539AA0DD" w:rsidR="00614C8C" w:rsidRPr="00C10668" w:rsidRDefault="00614C8C" w:rsidP="00614C8C">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lastRenderedPageBreak/>
        <w:t xml:space="preserve">DEA License Requirements: </w:t>
      </w:r>
      <w:r w:rsidRPr="00C10668">
        <w:rPr>
          <w:rFonts w:ascii="Arial" w:eastAsia="Times New Roman" w:hAnsi="Arial" w:cs="Arial"/>
          <w:color w:val="000000"/>
          <w:sz w:val="24"/>
          <w:szCs w:val="24"/>
        </w:rPr>
        <w:t>Justin Buehler provided an update regarding the DEA registration requirement for participation in the regional drug bag program. He reported that the Ohio Board of Pharmacy has issued guidance on the process, which requires several approvals and supporting documents from local government officials. Justin acknowledged that the application process can be complex for some agencies.</w:t>
      </w:r>
    </w:p>
    <w:p w14:paraId="0FD97E03" w14:textId="019D33A7" w:rsidR="00614C8C" w:rsidRPr="00C10668" w:rsidRDefault="00614C8C" w:rsidP="00614C8C">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Lisa Rindler reported that approximately 25 to 30 DEA registrations have been received to date. Agencies that have not yet completed the process were encouraged to continue working on their applications and submit documentation as it becomes available.</w:t>
      </w:r>
      <w:r w:rsidRPr="00C10668">
        <w:rPr>
          <w:rFonts w:ascii="Arial" w:eastAsia="Times New Roman" w:hAnsi="Arial" w:cs="Arial"/>
          <w:color w:val="000000"/>
          <w:sz w:val="24"/>
          <w:szCs w:val="24"/>
        </w:rPr>
        <w:t xml:space="preserve"> </w:t>
      </w:r>
      <w:r w:rsidRPr="00C10668">
        <w:rPr>
          <w:rFonts w:ascii="Arial" w:eastAsia="Times New Roman" w:hAnsi="Arial" w:cs="Arial"/>
          <w:color w:val="000000"/>
          <w:sz w:val="24"/>
          <w:szCs w:val="24"/>
        </w:rPr>
        <w:t>DEA registration collection remains ongoing, and agencies should continue submitting completed registrations to Lisa Rindler.</w:t>
      </w:r>
    </w:p>
    <w:p w14:paraId="59F008F7" w14:textId="722D068F" w:rsidR="00614C8C" w:rsidRPr="00C10668" w:rsidRDefault="00BA3ADB" w:rsidP="00261401">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New Drug Bags:  </w:t>
      </w:r>
      <w:r w:rsidRPr="00C10668">
        <w:rPr>
          <w:rFonts w:ascii="Arial" w:eastAsia="Times New Roman" w:hAnsi="Arial" w:cs="Arial"/>
          <w:color w:val="000000"/>
          <w:sz w:val="24"/>
          <w:szCs w:val="24"/>
        </w:rPr>
        <w:t xml:space="preserve">Justin Buehler provided an update on behalf of Ryan Konkel and Brendan Deere. He reported that funding has been approved for the regional drug bag replacement project. The next phase of the project will involve coordination between the Drug Bag Committee and </w:t>
      </w:r>
      <w:r w:rsidRPr="00C10668">
        <w:rPr>
          <w:rFonts w:ascii="Arial" w:eastAsia="Times New Roman" w:hAnsi="Arial" w:cs="Arial"/>
          <w:color w:val="000000"/>
          <w:sz w:val="24"/>
          <w:szCs w:val="24"/>
        </w:rPr>
        <w:t>BoundTree</w:t>
      </w:r>
      <w:r w:rsidRPr="00C10668">
        <w:rPr>
          <w:rFonts w:ascii="Arial" w:eastAsia="Times New Roman" w:hAnsi="Arial" w:cs="Arial"/>
          <w:color w:val="000000"/>
          <w:sz w:val="24"/>
          <w:szCs w:val="24"/>
        </w:rPr>
        <w:t xml:space="preserve"> to begin the purchasing, tagging, and inventory processes.</w:t>
      </w:r>
    </w:p>
    <w:p w14:paraId="0A1DB7B7" w14:textId="3E94FA41" w:rsidR="00306192" w:rsidRPr="00C10668" w:rsidRDefault="00A22A61" w:rsidP="00261401">
      <w:pPr>
        <w:spacing w:before="240" w:after="240" w:line="240" w:lineRule="auto"/>
        <w:rPr>
          <w:rFonts w:ascii="Arial" w:eastAsia="Times New Roman" w:hAnsi="Arial" w:cs="Arial"/>
          <w:b/>
          <w:bCs/>
          <w:color w:val="000000"/>
          <w:sz w:val="24"/>
          <w:szCs w:val="24"/>
          <w:u w:val="single"/>
        </w:rPr>
      </w:pPr>
      <w:r w:rsidRPr="00C10668">
        <w:rPr>
          <w:rFonts w:ascii="Arial" w:eastAsia="Times New Roman" w:hAnsi="Arial" w:cs="Arial"/>
          <w:b/>
          <w:bCs/>
          <w:color w:val="000000"/>
          <w:sz w:val="24"/>
          <w:szCs w:val="24"/>
          <w:u w:val="single"/>
        </w:rPr>
        <w:t xml:space="preserve">New Business: </w:t>
      </w:r>
      <w:r w:rsidR="002A57ED" w:rsidRPr="00C10668">
        <w:rPr>
          <w:rFonts w:ascii="Arial" w:eastAsia="Times New Roman" w:hAnsi="Arial" w:cs="Arial"/>
          <w:b/>
          <w:bCs/>
          <w:color w:val="000000"/>
          <w:sz w:val="24"/>
          <w:szCs w:val="24"/>
          <w:u w:val="single"/>
        </w:rPr>
        <w:t xml:space="preserve"> </w:t>
      </w:r>
    </w:p>
    <w:p w14:paraId="69B72C46" w14:textId="77777777" w:rsidR="00A53CE2" w:rsidRPr="00C10668" w:rsidRDefault="00A53CE2" w:rsidP="00A53CE2">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Two permanent standing committees were proposed: the Finance &amp; Grants Committee (consolidating Budget &amp; Finance and Grants) and the Wellness &amp; Safety Committee (consolidating Workplace Violence and Infection Control Ad Hoc committees, as well as the Violence Against EMS Responders committee).</w:t>
      </w:r>
    </w:p>
    <w:p w14:paraId="0A18986D" w14:textId="47EB6AB6" w:rsidR="00A53CE2" w:rsidRPr="00C10668" w:rsidRDefault="00A53CE2" w:rsidP="00261401">
      <w:pPr>
        <w:spacing w:before="240" w:after="240" w:line="240" w:lineRule="auto"/>
        <w:rPr>
          <w:rFonts w:ascii="Arial" w:eastAsia="Times New Roman" w:hAnsi="Arial" w:cs="Arial"/>
          <w:color w:val="000000"/>
          <w:sz w:val="24"/>
          <w:szCs w:val="24"/>
        </w:rPr>
      </w:pPr>
      <w:r w:rsidRPr="00C10668">
        <w:rPr>
          <w:rFonts w:ascii="Arial" w:eastAsia="Times New Roman" w:hAnsi="Arial" w:cs="Arial"/>
          <w:color w:val="000000"/>
          <w:sz w:val="24"/>
          <w:szCs w:val="24"/>
        </w:rPr>
        <w:t xml:space="preserve">The following were voted on </w:t>
      </w:r>
      <w:r w:rsidR="00FA59DA" w:rsidRPr="00C10668">
        <w:rPr>
          <w:rFonts w:ascii="Arial" w:eastAsia="Times New Roman" w:hAnsi="Arial" w:cs="Arial"/>
          <w:color w:val="000000"/>
          <w:sz w:val="24"/>
          <w:szCs w:val="24"/>
        </w:rPr>
        <w:t xml:space="preserve">and </w:t>
      </w:r>
      <w:r w:rsidRPr="00C10668">
        <w:rPr>
          <w:rFonts w:ascii="Arial" w:eastAsia="Times New Roman" w:hAnsi="Arial" w:cs="Arial"/>
          <w:color w:val="000000"/>
          <w:sz w:val="24"/>
          <w:szCs w:val="24"/>
        </w:rPr>
        <w:t xml:space="preserve">passed: </w:t>
      </w:r>
    </w:p>
    <w:p w14:paraId="05B9953C" w14:textId="77777777" w:rsidR="00D96F90" w:rsidRPr="00C10668" w:rsidRDefault="00D96F90" w:rsidP="00D96F90">
      <w:pPr>
        <w:pStyle w:val="ListParagraph"/>
        <w:numPr>
          <w:ilvl w:val="3"/>
          <w:numId w:val="18"/>
        </w:numPr>
        <w:spacing w:after="0" w:line="240" w:lineRule="auto"/>
        <w:ind w:left="450" w:firstLine="0"/>
        <w:rPr>
          <w:rFonts w:ascii="Arial" w:hAnsi="Arial"/>
          <w:sz w:val="24"/>
          <w:szCs w:val="24"/>
        </w:rPr>
      </w:pPr>
      <w:r w:rsidRPr="00C10668">
        <w:rPr>
          <w:rFonts w:ascii="Arial" w:hAnsi="Arial"/>
          <w:sz w:val="24"/>
          <w:szCs w:val="24"/>
        </w:rPr>
        <w:t>Permanent Committee Changes (Motion 1)</w:t>
      </w:r>
    </w:p>
    <w:p w14:paraId="3B9EE169" w14:textId="77777777" w:rsidR="00D96F90" w:rsidRPr="00C10668" w:rsidRDefault="00D96F90" w:rsidP="00D96F90">
      <w:pPr>
        <w:pStyle w:val="ListParagraph"/>
        <w:ind w:left="450"/>
        <w:rPr>
          <w:rFonts w:ascii="Arial" w:hAnsi="Arial"/>
          <w:sz w:val="24"/>
          <w:szCs w:val="24"/>
        </w:rPr>
      </w:pPr>
    </w:p>
    <w:p w14:paraId="593A3EFA" w14:textId="77777777" w:rsidR="00D96F90" w:rsidRPr="00C10668" w:rsidRDefault="00D96F90" w:rsidP="00D96F90">
      <w:pPr>
        <w:pStyle w:val="ListParagraph"/>
        <w:ind w:left="450"/>
        <w:rPr>
          <w:rFonts w:ascii="Arial" w:hAnsi="Arial"/>
          <w:sz w:val="24"/>
          <w:szCs w:val="24"/>
        </w:rPr>
      </w:pPr>
      <w:r w:rsidRPr="00C10668">
        <w:rPr>
          <w:rFonts w:ascii="Arial" w:hAnsi="Arial"/>
          <w:sz w:val="24"/>
          <w:szCs w:val="24"/>
        </w:rPr>
        <w:t>Establishment of the Finance &amp; Grants Committee as a permanent standing committee, consolidating the existing Budget &amp; Finance Committee and Grants Committee.</w:t>
      </w:r>
    </w:p>
    <w:p w14:paraId="2A8EE1C0" w14:textId="77777777" w:rsidR="00D96F90" w:rsidRPr="00C10668" w:rsidRDefault="00D96F90" w:rsidP="00D96F90">
      <w:pPr>
        <w:pStyle w:val="ListParagraph"/>
        <w:ind w:left="450"/>
        <w:rPr>
          <w:rFonts w:ascii="Arial" w:hAnsi="Arial"/>
          <w:sz w:val="24"/>
          <w:szCs w:val="24"/>
        </w:rPr>
      </w:pPr>
    </w:p>
    <w:p w14:paraId="46774FED" w14:textId="77777777" w:rsidR="00D96F90" w:rsidRPr="00C10668" w:rsidRDefault="00D96F90" w:rsidP="00D96F90">
      <w:pPr>
        <w:pStyle w:val="ListParagraph"/>
        <w:ind w:left="450"/>
        <w:rPr>
          <w:rFonts w:ascii="Arial" w:hAnsi="Arial"/>
          <w:sz w:val="24"/>
          <w:szCs w:val="24"/>
        </w:rPr>
      </w:pPr>
      <w:r w:rsidRPr="00C10668">
        <w:rPr>
          <w:rFonts w:ascii="Arial" w:hAnsi="Arial"/>
          <w:sz w:val="24"/>
          <w:szCs w:val="24"/>
        </w:rPr>
        <w:t xml:space="preserve">Establishment of the Wellness &amp; Safety Committee as a permanent standing committee, consolidating the former Workplace Violence Committee and Infection Control ADHOC Committee. </w:t>
      </w:r>
    </w:p>
    <w:p w14:paraId="6A421462" w14:textId="77777777" w:rsidR="00D96F90" w:rsidRPr="00C10668" w:rsidRDefault="00D96F90" w:rsidP="00D96F90">
      <w:pPr>
        <w:pStyle w:val="ListParagraph"/>
        <w:ind w:left="450"/>
        <w:rPr>
          <w:rFonts w:ascii="Arial" w:hAnsi="Arial"/>
          <w:sz w:val="24"/>
          <w:szCs w:val="24"/>
        </w:rPr>
      </w:pPr>
    </w:p>
    <w:p w14:paraId="0414D2EA" w14:textId="77777777" w:rsidR="00D96F90" w:rsidRPr="00C10668" w:rsidRDefault="00D96F90" w:rsidP="00D96F90">
      <w:pPr>
        <w:pStyle w:val="ListParagraph"/>
        <w:numPr>
          <w:ilvl w:val="3"/>
          <w:numId w:val="18"/>
        </w:numPr>
        <w:spacing w:after="0" w:line="240" w:lineRule="auto"/>
        <w:ind w:left="450" w:firstLine="0"/>
        <w:rPr>
          <w:rFonts w:ascii="Arial" w:hAnsi="Arial"/>
          <w:sz w:val="24"/>
          <w:szCs w:val="24"/>
        </w:rPr>
      </w:pPr>
      <w:r w:rsidRPr="00C10668">
        <w:rPr>
          <w:rFonts w:ascii="Arial" w:hAnsi="Arial"/>
          <w:sz w:val="24"/>
          <w:szCs w:val="24"/>
        </w:rPr>
        <w:t>Trial ADHOC CEOC Committee (Motion 2)</w:t>
      </w:r>
    </w:p>
    <w:p w14:paraId="2DEC1049" w14:textId="77777777" w:rsidR="00D96F90" w:rsidRPr="00C10668" w:rsidRDefault="00D96F90" w:rsidP="00D96F90">
      <w:pPr>
        <w:pStyle w:val="ListParagraph"/>
        <w:ind w:left="450"/>
        <w:rPr>
          <w:rFonts w:ascii="Arial" w:hAnsi="Arial"/>
          <w:sz w:val="24"/>
          <w:szCs w:val="24"/>
        </w:rPr>
      </w:pPr>
    </w:p>
    <w:p w14:paraId="5439799D" w14:textId="77777777" w:rsidR="00D96F90" w:rsidRPr="00C10668" w:rsidRDefault="00D96F90" w:rsidP="00D96F90">
      <w:pPr>
        <w:pStyle w:val="ListParagraph"/>
        <w:ind w:left="450"/>
        <w:rPr>
          <w:rFonts w:ascii="Arial" w:hAnsi="Arial"/>
          <w:sz w:val="24"/>
          <w:szCs w:val="24"/>
        </w:rPr>
      </w:pPr>
      <w:r w:rsidRPr="00C10668">
        <w:rPr>
          <w:rFonts w:ascii="Arial" w:hAnsi="Arial"/>
          <w:sz w:val="24"/>
          <w:szCs w:val="24"/>
        </w:rPr>
        <w:t>Establishment of the Communications, Engagement &amp; Outreach Committee (CEOC) as a six-month ADHOC committee on a trial basis, consolidating the responsibilities of the Communications, Public Relations/Marketing, Nominating, Website, and Apps Committees. At the conclusion of the six-month trial period, the Council shall review the effectiveness and workload of the CEOC Committee and determine whether to make the committee permanent, modify its structure, or discontinue it and return to the original committee structure.</w:t>
      </w:r>
    </w:p>
    <w:p w14:paraId="486006B6" w14:textId="77777777" w:rsidR="00FA59DA" w:rsidRPr="00C10668" w:rsidRDefault="00FA59DA" w:rsidP="00261401">
      <w:pPr>
        <w:spacing w:before="240" w:after="240" w:line="240" w:lineRule="auto"/>
        <w:rPr>
          <w:rFonts w:ascii="Arial" w:eastAsia="Times New Roman" w:hAnsi="Arial" w:cs="Arial"/>
          <w:color w:val="000000"/>
          <w:sz w:val="24"/>
          <w:szCs w:val="24"/>
        </w:rPr>
      </w:pPr>
    </w:p>
    <w:p w14:paraId="2E729D62" w14:textId="77777777" w:rsidR="00FA59DA" w:rsidRPr="00C10668" w:rsidRDefault="00FA59DA" w:rsidP="00261401">
      <w:pPr>
        <w:spacing w:before="240" w:after="240" w:line="240" w:lineRule="auto"/>
        <w:rPr>
          <w:rFonts w:ascii="Arial" w:eastAsia="Times New Roman" w:hAnsi="Arial" w:cs="Arial"/>
          <w:color w:val="000000"/>
          <w:sz w:val="24"/>
          <w:szCs w:val="24"/>
        </w:rPr>
      </w:pPr>
    </w:p>
    <w:p w14:paraId="5A6B8A61" w14:textId="77C69B38" w:rsidR="006C2800" w:rsidRPr="00C10668" w:rsidRDefault="00D96AE6" w:rsidP="006C2800">
      <w:pPr>
        <w:spacing w:before="240" w:after="240"/>
        <w:rPr>
          <w:rFonts w:ascii="Arial" w:hAnsi="Arial" w:cs="Arial"/>
          <w:sz w:val="24"/>
          <w:szCs w:val="24"/>
        </w:rPr>
      </w:pPr>
      <w:r w:rsidRPr="00C10668">
        <w:rPr>
          <w:rFonts w:ascii="Arial" w:hAnsi="Arial" w:cs="Arial"/>
          <w:b/>
          <w:bCs/>
          <w:sz w:val="24"/>
          <w:szCs w:val="24"/>
          <w:u w:val="single"/>
        </w:rPr>
        <w:t>Trainings/Organization Announcements</w:t>
      </w:r>
      <w:r w:rsidRPr="00C10668">
        <w:rPr>
          <w:rFonts w:ascii="Arial" w:hAnsi="Arial" w:cs="Arial"/>
          <w:sz w:val="24"/>
          <w:szCs w:val="24"/>
        </w:rPr>
        <w:t xml:space="preserve">: </w:t>
      </w:r>
      <w:r w:rsidR="00AB68F5" w:rsidRPr="00C10668">
        <w:rPr>
          <w:rFonts w:ascii="Arial" w:hAnsi="Arial" w:cs="Arial"/>
          <w:sz w:val="24"/>
          <w:szCs w:val="24"/>
        </w:rPr>
        <w:t>Emily provided an update on upcoming training opportunities available through ZOLL. She reported that ZOLL is working to schedule an Advanced Cardiac Resuscitation (ACR) event in the Dayton area and continues to offer additional educational programs, including 12-week training courses and capnography education. Emily noted that ZOLL's clinical team can tailor training and educational content to meet the needs of GDAHA, EMS Council committees, or individual departments.</w:t>
      </w:r>
    </w:p>
    <w:p w14:paraId="148B14B3" w14:textId="5567A6F7" w:rsidR="00261401" w:rsidRPr="00C10668" w:rsidRDefault="00261401" w:rsidP="00261401">
      <w:pPr>
        <w:spacing w:before="240" w:after="240" w:line="240" w:lineRule="auto"/>
        <w:rPr>
          <w:rFonts w:ascii="Arial" w:eastAsia="Times New Roman" w:hAnsi="Arial" w:cs="Arial"/>
          <w:sz w:val="24"/>
          <w:szCs w:val="24"/>
        </w:rPr>
      </w:pPr>
      <w:r w:rsidRPr="00C10668">
        <w:rPr>
          <w:rFonts w:ascii="Arial" w:hAnsi="Arial" w:cs="Arial"/>
          <w:sz w:val="24"/>
          <w:szCs w:val="24"/>
        </w:rPr>
        <w:br/>
      </w:r>
      <w:r w:rsidRPr="00C10668">
        <w:rPr>
          <w:rFonts w:ascii="Arial" w:eastAsia="Times New Roman" w:hAnsi="Arial" w:cs="Arial"/>
          <w:b/>
          <w:bCs/>
          <w:color w:val="000000"/>
          <w:sz w:val="24"/>
          <w:szCs w:val="24"/>
          <w:u w:val="single"/>
        </w:rPr>
        <w:t xml:space="preserve">Adjournment: </w:t>
      </w:r>
      <w:r w:rsidRPr="00C10668">
        <w:rPr>
          <w:rFonts w:ascii="Arial" w:eastAsia="Times New Roman" w:hAnsi="Arial" w:cs="Arial"/>
          <w:color w:val="000000"/>
          <w:sz w:val="24"/>
          <w:szCs w:val="24"/>
        </w:rPr>
        <w:t xml:space="preserve">The meeting was adjourned at </w:t>
      </w:r>
      <w:r w:rsidR="002A57ED" w:rsidRPr="00C10668">
        <w:rPr>
          <w:rFonts w:ascii="Arial" w:eastAsia="Times New Roman" w:hAnsi="Arial" w:cs="Arial"/>
          <w:color w:val="000000"/>
          <w:sz w:val="24"/>
          <w:szCs w:val="24"/>
        </w:rPr>
        <w:t>3:00</w:t>
      </w:r>
      <w:r w:rsidRPr="00C10668">
        <w:rPr>
          <w:rFonts w:ascii="Arial" w:eastAsia="Times New Roman" w:hAnsi="Arial" w:cs="Arial"/>
          <w:color w:val="000000"/>
          <w:sz w:val="24"/>
          <w:szCs w:val="24"/>
        </w:rPr>
        <w:t xml:space="preserve"> pm. The next meeting will be on </w:t>
      </w:r>
      <w:r w:rsidR="00AB68F5" w:rsidRPr="00C10668">
        <w:rPr>
          <w:rFonts w:ascii="Arial" w:eastAsia="Times New Roman" w:hAnsi="Arial" w:cs="Arial"/>
          <w:color w:val="000000"/>
          <w:sz w:val="24"/>
          <w:szCs w:val="24"/>
        </w:rPr>
        <w:t xml:space="preserve">July </w:t>
      </w:r>
      <w:r w:rsidR="00C10668" w:rsidRPr="00C10668">
        <w:rPr>
          <w:rFonts w:ascii="Arial" w:eastAsia="Times New Roman" w:hAnsi="Arial" w:cs="Arial"/>
          <w:color w:val="000000"/>
          <w:sz w:val="24"/>
          <w:szCs w:val="24"/>
        </w:rPr>
        <w:t>28</w:t>
      </w:r>
      <w:r w:rsidR="008025A4" w:rsidRPr="00C10668">
        <w:rPr>
          <w:rFonts w:ascii="Arial" w:eastAsia="Times New Roman" w:hAnsi="Arial" w:cs="Arial"/>
          <w:color w:val="000000"/>
          <w:sz w:val="24"/>
          <w:szCs w:val="24"/>
        </w:rPr>
        <w:t>,</w:t>
      </w:r>
      <w:r w:rsidR="00753452" w:rsidRPr="00C10668">
        <w:rPr>
          <w:rFonts w:ascii="Arial" w:eastAsia="Times New Roman" w:hAnsi="Arial" w:cs="Arial"/>
          <w:color w:val="000000"/>
          <w:sz w:val="24"/>
          <w:szCs w:val="24"/>
        </w:rPr>
        <w:t xml:space="preserve"> 202</w:t>
      </w:r>
      <w:r w:rsidR="002A57ED" w:rsidRPr="00C10668">
        <w:rPr>
          <w:rFonts w:ascii="Arial" w:eastAsia="Times New Roman" w:hAnsi="Arial" w:cs="Arial"/>
          <w:color w:val="000000"/>
          <w:sz w:val="24"/>
          <w:szCs w:val="24"/>
        </w:rPr>
        <w:t>6</w:t>
      </w:r>
      <w:r w:rsidR="00F03097" w:rsidRPr="00C10668">
        <w:rPr>
          <w:rFonts w:ascii="Arial" w:eastAsia="Times New Roman" w:hAnsi="Arial" w:cs="Arial"/>
          <w:color w:val="000000"/>
          <w:sz w:val="24"/>
          <w:szCs w:val="24"/>
        </w:rPr>
        <w:t>,</w:t>
      </w:r>
      <w:r w:rsidRPr="00C10668">
        <w:rPr>
          <w:rFonts w:ascii="Arial" w:eastAsia="Times New Roman" w:hAnsi="Arial" w:cs="Arial"/>
          <w:color w:val="000000"/>
          <w:sz w:val="24"/>
          <w:szCs w:val="24"/>
        </w:rPr>
        <w:t xml:space="preserve"> at 2:</w:t>
      </w:r>
      <w:r w:rsidR="00EE450A" w:rsidRPr="00C10668">
        <w:rPr>
          <w:rFonts w:ascii="Arial" w:eastAsia="Times New Roman" w:hAnsi="Arial" w:cs="Arial"/>
          <w:color w:val="000000"/>
          <w:sz w:val="24"/>
          <w:szCs w:val="24"/>
        </w:rPr>
        <w:t>00</w:t>
      </w:r>
      <w:r w:rsidRPr="00C10668">
        <w:rPr>
          <w:rFonts w:ascii="Arial" w:eastAsia="Times New Roman" w:hAnsi="Arial" w:cs="Arial"/>
          <w:color w:val="000000"/>
          <w:sz w:val="24"/>
          <w:szCs w:val="24"/>
        </w:rPr>
        <w:t xml:space="preserve"> pm.</w:t>
      </w:r>
    </w:p>
    <w:p w14:paraId="36A5C915" w14:textId="676A0215" w:rsidR="00261401" w:rsidRPr="00C10668" w:rsidRDefault="00261401" w:rsidP="00261401">
      <w:pPr>
        <w:spacing w:before="240" w:after="240" w:line="240" w:lineRule="auto"/>
        <w:rPr>
          <w:rFonts w:ascii="Arial" w:eastAsia="Times New Roman" w:hAnsi="Arial" w:cs="Arial"/>
          <w:sz w:val="24"/>
          <w:szCs w:val="24"/>
        </w:rPr>
      </w:pPr>
    </w:p>
    <w:p w14:paraId="4B4C8A9B" w14:textId="07A119E4" w:rsidR="00CA4941" w:rsidRPr="00C10668" w:rsidRDefault="00CA4941" w:rsidP="00FD3CF7">
      <w:pPr>
        <w:rPr>
          <w:rFonts w:ascii="Arial" w:hAnsi="Arial" w:cs="Arial"/>
          <w:sz w:val="24"/>
          <w:szCs w:val="24"/>
        </w:rPr>
      </w:pPr>
    </w:p>
    <w:p w14:paraId="1F155D64" w14:textId="77777777" w:rsidR="00C050E0" w:rsidRPr="00C10668" w:rsidRDefault="00C050E0" w:rsidP="00C050E0">
      <w:pPr>
        <w:rPr>
          <w:rFonts w:ascii="Arial" w:hAnsi="Arial" w:cs="Arial"/>
          <w:sz w:val="24"/>
          <w:szCs w:val="24"/>
        </w:rPr>
      </w:pPr>
    </w:p>
    <w:p w14:paraId="253813BF" w14:textId="735A4001" w:rsidR="00C050E0" w:rsidRPr="00C10668" w:rsidRDefault="00C050E0" w:rsidP="00C050E0">
      <w:pPr>
        <w:tabs>
          <w:tab w:val="left" w:pos="2648"/>
        </w:tabs>
        <w:rPr>
          <w:rFonts w:ascii="Arial" w:hAnsi="Arial" w:cs="Arial"/>
          <w:sz w:val="24"/>
          <w:szCs w:val="24"/>
        </w:rPr>
      </w:pPr>
      <w:r w:rsidRPr="00C10668">
        <w:rPr>
          <w:rFonts w:ascii="Arial" w:hAnsi="Arial" w:cs="Arial"/>
          <w:sz w:val="24"/>
          <w:szCs w:val="24"/>
        </w:rPr>
        <w:tab/>
      </w:r>
    </w:p>
    <w:sectPr w:rsidR="00C050E0" w:rsidRPr="00C10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B7F"/>
    <w:multiLevelType w:val="hybridMultilevel"/>
    <w:tmpl w:val="1D164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1551B0"/>
    <w:multiLevelType w:val="multilevel"/>
    <w:tmpl w:val="0E7CE81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EA23EA"/>
    <w:multiLevelType w:val="multilevel"/>
    <w:tmpl w:val="25D250D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49409A"/>
    <w:multiLevelType w:val="hybridMultilevel"/>
    <w:tmpl w:val="34061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F70DFF"/>
    <w:multiLevelType w:val="multilevel"/>
    <w:tmpl w:val="3C666E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DB559FA"/>
    <w:multiLevelType w:val="hybridMultilevel"/>
    <w:tmpl w:val="DDEADF86"/>
    <w:lvl w:ilvl="0" w:tplc="746A6A92">
      <w:numFmt w:val="bullet"/>
      <w:lvlText w:val="-"/>
      <w:lvlJc w:val="left"/>
      <w:pPr>
        <w:ind w:left="1080" w:hanging="360"/>
      </w:pPr>
      <w:rPr>
        <w:rFonts w:ascii="Arial" w:eastAsiaTheme="minorHAnsi" w:hAnsi="Arial" w:cs="Arial"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CC53F0"/>
    <w:multiLevelType w:val="multilevel"/>
    <w:tmpl w:val="B7D85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567342"/>
    <w:multiLevelType w:val="multilevel"/>
    <w:tmpl w:val="10E8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C036FE"/>
    <w:multiLevelType w:val="multilevel"/>
    <w:tmpl w:val="D3D88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8A36A20"/>
    <w:multiLevelType w:val="hybridMultilevel"/>
    <w:tmpl w:val="8C2E5B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BA5D27"/>
    <w:multiLevelType w:val="hybridMultilevel"/>
    <w:tmpl w:val="B2469C40"/>
    <w:lvl w:ilvl="0" w:tplc="60F04530">
      <w:start w:val="1"/>
      <w:numFmt w:val="upperLetter"/>
      <w:lvlText w:val="%1."/>
      <w:lvlJc w:val="left"/>
      <w:pPr>
        <w:ind w:left="720" w:hanging="360"/>
      </w:pPr>
      <w:rPr>
        <w:rFonts w:eastAsia="Times New Roman"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441FF"/>
    <w:multiLevelType w:val="hybridMultilevel"/>
    <w:tmpl w:val="0C6CF8B8"/>
    <w:lvl w:ilvl="0" w:tplc="683426A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8CFB44"/>
    <w:multiLevelType w:val="hybridMultilevel"/>
    <w:tmpl w:val="34087362"/>
    <w:lvl w:ilvl="0" w:tplc="1A14EF5A">
      <w:start w:val="1"/>
      <w:numFmt w:val="decimal"/>
      <w:lvlText w:val="%1."/>
      <w:lvlJc w:val="left"/>
      <w:pPr>
        <w:ind w:left="720" w:hanging="360"/>
      </w:pPr>
    </w:lvl>
    <w:lvl w:ilvl="1" w:tplc="D70A244E">
      <w:start w:val="1"/>
      <w:numFmt w:val="lowerLetter"/>
      <w:lvlText w:val="%2."/>
      <w:lvlJc w:val="left"/>
      <w:pPr>
        <w:ind w:left="1440" w:hanging="360"/>
      </w:pPr>
    </w:lvl>
    <w:lvl w:ilvl="2" w:tplc="3C40B8DC">
      <w:start w:val="1"/>
      <w:numFmt w:val="lowerRoman"/>
      <w:lvlText w:val="%3."/>
      <w:lvlJc w:val="right"/>
      <w:pPr>
        <w:ind w:left="2160" w:hanging="180"/>
      </w:pPr>
    </w:lvl>
    <w:lvl w:ilvl="3" w:tplc="48BA67BA">
      <w:start w:val="1"/>
      <w:numFmt w:val="decimal"/>
      <w:lvlText w:val="%4."/>
      <w:lvlJc w:val="left"/>
      <w:pPr>
        <w:ind w:left="2880" w:hanging="360"/>
      </w:pPr>
    </w:lvl>
    <w:lvl w:ilvl="4" w:tplc="B022BC0E">
      <w:start w:val="1"/>
      <w:numFmt w:val="lowerLetter"/>
      <w:lvlText w:val="%5."/>
      <w:lvlJc w:val="left"/>
      <w:pPr>
        <w:ind w:left="3600" w:hanging="360"/>
      </w:pPr>
    </w:lvl>
    <w:lvl w:ilvl="5" w:tplc="17243922">
      <w:start w:val="1"/>
      <w:numFmt w:val="lowerRoman"/>
      <w:lvlText w:val="%6."/>
      <w:lvlJc w:val="right"/>
      <w:pPr>
        <w:ind w:left="4320" w:hanging="180"/>
      </w:pPr>
    </w:lvl>
    <w:lvl w:ilvl="6" w:tplc="27205F02">
      <w:start w:val="1"/>
      <w:numFmt w:val="decimal"/>
      <w:lvlText w:val="%7."/>
      <w:lvlJc w:val="left"/>
      <w:pPr>
        <w:ind w:left="5040" w:hanging="360"/>
      </w:pPr>
    </w:lvl>
    <w:lvl w:ilvl="7" w:tplc="6C661544">
      <w:start w:val="1"/>
      <w:numFmt w:val="lowerLetter"/>
      <w:lvlText w:val="%8."/>
      <w:lvlJc w:val="left"/>
      <w:pPr>
        <w:ind w:left="5760" w:hanging="360"/>
      </w:pPr>
    </w:lvl>
    <w:lvl w:ilvl="8" w:tplc="2DA68316">
      <w:start w:val="1"/>
      <w:numFmt w:val="lowerRoman"/>
      <w:lvlText w:val="%9."/>
      <w:lvlJc w:val="right"/>
      <w:pPr>
        <w:ind w:left="6480" w:hanging="180"/>
      </w:pPr>
    </w:lvl>
  </w:abstractNum>
  <w:abstractNum w:abstractNumId="13" w15:restartNumberingAfterBreak="0">
    <w:nsid w:val="703A23AE"/>
    <w:multiLevelType w:val="hybridMultilevel"/>
    <w:tmpl w:val="61FC6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2601B16"/>
    <w:multiLevelType w:val="multilevel"/>
    <w:tmpl w:val="B07402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C286DFA"/>
    <w:multiLevelType w:val="multilevel"/>
    <w:tmpl w:val="B804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7359D3"/>
    <w:multiLevelType w:val="multilevel"/>
    <w:tmpl w:val="6ADE5D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9829301">
    <w:abstractNumId w:val="9"/>
  </w:num>
  <w:num w:numId="2" w16cid:durableId="425033180">
    <w:abstractNumId w:val="5"/>
  </w:num>
  <w:num w:numId="3" w16cid:durableId="991520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090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25412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840996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378852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672144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604187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4920157">
    <w:abstractNumId w:val="0"/>
  </w:num>
  <w:num w:numId="11" w16cid:durableId="790629970">
    <w:abstractNumId w:val="3"/>
  </w:num>
  <w:num w:numId="12" w16cid:durableId="2111772799">
    <w:abstractNumId w:val="0"/>
  </w:num>
  <w:num w:numId="13" w16cid:durableId="440032720">
    <w:abstractNumId w:val="11"/>
  </w:num>
  <w:num w:numId="14" w16cid:durableId="105540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2773028">
    <w:abstractNumId w:val="15"/>
  </w:num>
  <w:num w:numId="16" w16cid:durableId="800154908">
    <w:abstractNumId w:val="10"/>
  </w:num>
  <w:num w:numId="17" w16cid:durableId="325519497">
    <w:abstractNumId w:val="7"/>
  </w:num>
  <w:num w:numId="18" w16cid:durableId="1828743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41"/>
    <w:rsid w:val="00000126"/>
    <w:rsid w:val="00002495"/>
    <w:rsid w:val="00004820"/>
    <w:rsid w:val="00006143"/>
    <w:rsid w:val="000072BF"/>
    <w:rsid w:val="0000752A"/>
    <w:rsid w:val="00011381"/>
    <w:rsid w:val="00011E56"/>
    <w:rsid w:val="00016CFB"/>
    <w:rsid w:val="000207F1"/>
    <w:rsid w:val="00021719"/>
    <w:rsid w:val="00025A5E"/>
    <w:rsid w:val="00026B7F"/>
    <w:rsid w:val="00030921"/>
    <w:rsid w:val="000311C3"/>
    <w:rsid w:val="000333F2"/>
    <w:rsid w:val="00033CB2"/>
    <w:rsid w:val="00034D0E"/>
    <w:rsid w:val="00035C87"/>
    <w:rsid w:val="000367E8"/>
    <w:rsid w:val="000370F1"/>
    <w:rsid w:val="00037E88"/>
    <w:rsid w:val="00042717"/>
    <w:rsid w:val="00043AD5"/>
    <w:rsid w:val="00044125"/>
    <w:rsid w:val="00044ACE"/>
    <w:rsid w:val="000465BA"/>
    <w:rsid w:val="00047CFA"/>
    <w:rsid w:val="00050953"/>
    <w:rsid w:val="00053A4A"/>
    <w:rsid w:val="000544FB"/>
    <w:rsid w:val="00054B94"/>
    <w:rsid w:val="000550B0"/>
    <w:rsid w:val="00056160"/>
    <w:rsid w:val="00062338"/>
    <w:rsid w:val="00062685"/>
    <w:rsid w:val="00065C2A"/>
    <w:rsid w:val="00071D5A"/>
    <w:rsid w:val="00073AC4"/>
    <w:rsid w:val="00075933"/>
    <w:rsid w:val="000808A1"/>
    <w:rsid w:val="00081571"/>
    <w:rsid w:val="00081B11"/>
    <w:rsid w:val="00081FC5"/>
    <w:rsid w:val="00082B8A"/>
    <w:rsid w:val="00082D8B"/>
    <w:rsid w:val="00087B20"/>
    <w:rsid w:val="000908F2"/>
    <w:rsid w:val="0009162B"/>
    <w:rsid w:val="000937CB"/>
    <w:rsid w:val="0009520C"/>
    <w:rsid w:val="00096272"/>
    <w:rsid w:val="000963CB"/>
    <w:rsid w:val="000A0FD4"/>
    <w:rsid w:val="000A1C47"/>
    <w:rsid w:val="000A4444"/>
    <w:rsid w:val="000A4FBC"/>
    <w:rsid w:val="000A51B9"/>
    <w:rsid w:val="000A698A"/>
    <w:rsid w:val="000A6D53"/>
    <w:rsid w:val="000B12B5"/>
    <w:rsid w:val="000B50F4"/>
    <w:rsid w:val="000B5170"/>
    <w:rsid w:val="000B752D"/>
    <w:rsid w:val="000B7647"/>
    <w:rsid w:val="000C12E9"/>
    <w:rsid w:val="000C179A"/>
    <w:rsid w:val="000C23CF"/>
    <w:rsid w:val="000C4CD8"/>
    <w:rsid w:val="000C4CF6"/>
    <w:rsid w:val="000D17CA"/>
    <w:rsid w:val="000D2180"/>
    <w:rsid w:val="000D360C"/>
    <w:rsid w:val="000E29B4"/>
    <w:rsid w:val="000E556F"/>
    <w:rsid w:val="000E727D"/>
    <w:rsid w:val="000F0335"/>
    <w:rsid w:val="000F2AE5"/>
    <w:rsid w:val="000F567C"/>
    <w:rsid w:val="000F7A35"/>
    <w:rsid w:val="0010085B"/>
    <w:rsid w:val="00101E29"/>
    <w:rsid w:val="00107575"/>
    <w:rsid w:val="00121BAE"/>
    <w:rsid w:val="001267AC"/>
    <w:rsid w:val="001310B0"/>
    <w:rsid w:val="00133BF5"/>
    <w:rsid w:val="00135191"/>
    <w:rsid w:val="001351D4"/>
    <w:rsid w:val="001358BA"/>
    <w:rsid w:val="001370BB"/>
    <w:rsid w:val="00141DBB"/>
    <w:rsid w:val="00142C52"/>
    <w:rsid w:val="00143784"/>
    <w:rsid w:val="00144F67"/>
    <w:rsid w:val="001507D8"/>
    <w:rsid w:val="00150F54"/>
    <w:rsid w:val="00152C24"/>
    <w:rsid w:val="00153053"/>
    <w:rsid w:val="0015617B"/>
    <w:rsid w:val="00157DB8"/>
    <w:rsid w:val="00164056"/>
    <w:rsid w:val="00165339"/>
    <w:rsid w:val="00167E74"/>
    <w:rsid w:val="001707C7"/>
    <w:rsid w:val="00170A0B"/>
    <w:rsid w:val="0017502E"/>
    <w:rsid w:val="00180941"/>
    <w:rsid w:val="00183817"/>
    <w:rsid w:val="001842E9"/>
    <w:rsid w:val="00184A42"/>
    <w:rsid w:val="00185F86"/>
    <w:rsid w:val="00186019"/>
    <w:rsid w:val="00190DDB"/>
    <w:rsid w:val="001944EB"/>
    <w:rsid w:val="001956D7"/>
    <w:rsid w:val="001A62D5"/>
    <w:rsid w:val="001A63E1"/>
    <w:rsid w:val="001A71B9"/>
    <w:rsid w:val="001A7A6B"/>
    <w:rsid w:val="001B3563"/>
    <w:rsid w:val="001C102E"/>
    <w:rsid w:val="001C17C0"/>
    <w:rsid w:val="001C5ABE"/>
    <w:rsid w:val="001C60DF"/>
    <w:rsid w:val="001C6567"/>
    <w:rsid w:val="001D0532"/>
    <w:rsid w:val="001D4936"/>
    <w:rsid w:val="001E05F5"/>
    <w:rsid w:val="001E176C"/>
    <w:rsid w:val="001E218B"/>
    <w:rsid w:val="001E31D4"/>
    <w:rsid w:val="001E387C"/>
    <w:rsid w:val="001E4A5C"/>
    <w:rsid w:val="001E4C76"/>
    <w:rsid w:val="001E4DD8"/>
    <w:rsid w:val="001E61AA"/>
    <w:rsid w:val="001F0F3A"/>
    <w:rsid w:val="001F21AF"/>
    <w:rsid w:val="001F3B09"/>
    <w:rsid w:val="001F7D28"/>
    <w:rsid w:val="00201095"/>
    <w:rsid w:val="0020109C"/>
    <w:rsid w:val="00202E8C"/>
    <w:rsid w:val="00203D2D"/>
    <w:rsid w:val="002044F0"/>
    <w:rsid w:val="00207BF8"/>
    <w:rsid w:val="00215E6C"/>
    <w:rsid w:val="00217032"/>
    <w:rsid w:val="002206EE"/>
    <w:rsid w:val="00221304"/>
    <w:rsid w:val="00223CD4"/>
    <w:rsid w:val="00225117"/>
    <w:rsid w:val="0023599E"/>
    <w:rsid w:val="00235FC0"/>
    <w:rsid w:val="00241363"/>
    <w:rsid w:val="002428E2"/>
    <w:rsid w:val="00244C41"/>
    <w:rsid w:val="00245F2E"/>
    <w:rsid w:val="00247FDB"/>
    <w:rsid w:val="0025001A"/>
    <w:rsid w:val="002500C3"/>
    <w:rsid w:val="00250B89"/>
    <w:rsid w:val="00251E6C"/>
    <w:rsid w:val="00251F64"/>
    <w:rsid w:val="00252902"/>
    <w:rsid w:val="00255763"/>
    <w:rsid w:val="00255DD5"/>
    <w:rsid w:val="00256223"/>
    <w:rsid w:val="002600C9"/>
    <w:rsid w:val="00260D99"/>
    <w:rsid w:val="00260EDA"/>
    <w:rsid w:val="00261383"/>
    <w:rsid w:val="00261401"/>
    <w:rsid w:val="00262C80"/>
    <w:rsid w:val="002630F1"/>
    <w:rsid w:val="0026641D"/>
    <w:rsid w:val="002716BC"/>
    <w:rsid w:val="00271781"/>
    <w:rsid w:val="0027194B"/>
    <w:rsid w:val="002736E5"/>
    <w:rsid w:val="00276B31"/>
    <w:rsid w:val="00276C58"/>
    <w:rsid w:val="002801F7"/>
    <w:rsid w:val="002806DA"/>
    <w:rsid w:val="002838A5"/>
    <w:rsid w:val="00283EC2"/>
    <w:rsid w:val="00286322"/>
    <w:rsid w:val="00294964"/>
    <w:rsid w:val="0029510F"/>
    <w:rsid w:val="0029528A"/>
    <w:rsid w:val="00295ED5"/>
    <w:rsid w:val="002A0213"/>
    <w:rsid w:val="002A14B5"/>
    <w:rsid w:val="002A3365"/>
    <w:rsid w:val="002A57ED"/>
    <w:rsid w:val="002A6120"/>
    <w:rsid w:val="002A6E5D"/>
    <w:rsid w:val="002A71F1"/>
    <w:rsid w:val="002B04FC"/>
    <w:rsid w:val="002B0868"/>
    <w:rsid w:val="002B1F88"/>
    <w:rsid w:val="002B2CD3"/>
    <w:rsid w:val="002B4975"/>
    <w:rsid w:val="002B541D"/>
    <w:rsid w:val="002B5CF3"/>
    <w:rsid w:val="002C0863"/>
    <w:rsid w:val="002C0F02"/>
    <w:rsid w:val="002C18B2"/>
    <w:rsid w:val="002C57CB"/>
    <w:rsid w:val="002C5943"/>
    <w:rsid w:val="002C5EBF"/>
    <w:rsid w:val="002C7BAA"/>
    <w:rsid w:val="002D00E4"/>
    <w:rsid w:val="002D187B"/>
    <w:rsid w:val="002D1908"/>
    <w:rsid w:val="002D2967"/>
    <w:rsid w:val="002F45C6"/>
    <w:rsid w:val="002F492C"/>
    <w:rsid w:val="002F7D6F"/>
    <w:rsid w:val="00300020"/>
    <w:rsid w:val="00300719"/>
    <w:rsid w:val="00301055"/>
    <w:rsid w:val="00303845"/>
    <w:rsid w:val="00306192"/>
    <w:rsid w:val="003073E6"/>
    <w:rsid w:val="00310A0A"/>
    <w:rsid w:val="00312AB3"/>
    <w:rsid w:val="003135E0"/>
    <w:rsid w:val="003148C2"/>
    <w:rsid w:val="003160DB"/>
    <w:rsid w:val="003169B6"/>
    <w:rsid w:val="00321BDD"/>
    <w:rsid w:val="00321E15"/>
    <w:rsid w:val="00323042"/>
    <w:rsid w:val="0032639E"/>
    <w:rsid w:val="00326B13"/>
    <w:rsid w:val="00327381"/>
    <w:rsid w:val="003273F8"/>
    <w:rsid w:val="003304E7"/>
    <w:rsid w:val="00335235"/>
    <w:rsid w:val="00336F52"/>
    <w:rsid w:val="0033791C"/>
    <w:rsid w:val="00340291"/>
    <w:rsid w:val="003405BD"/>
    <w:rsid w:val="003406CE"/>
    <w:rsid w:val="00341354"/>
    <w:rsid w:val="0034263E"/>
    <w:rsid w:val="00342A9C"/>
    <w:rsid w:val="00345AEE"/>
    <w:rsid w:val="00345E21"/>
    <w:rsid w:val="003460FC"/>
    <w:rsid w:val="0035094E"/>
    <w:rsid w:val="00353322"/>
    <w:rsid w:val="003572B2"/>
    <w:rsid w:val="00357CC7"/>
    <w:rsid w:val="00357D8F"/>
    <w:rsid w:val="00364752"/>
    <w:rsid w:val="00364B1C"/>
    <w:rsid w:val="003663FE"/>
    <w:rsid w:val="00367B6B"/>
    <w:rsid w:val="00371889"/>
    <w:rsid w:val="0037658B"/>
    <w:rsid w:val="003809F5"/>
    <w:rsid w:val="00384BF0"/>
    <w:rsid w:val="0038547F"/>
    <w:rsid w:val="0038574B"/>
    <w:rsid w:val="003878C3"/>
    <w:rsid w:val="00387EE9"/>
    <w:rsid w:val="003909E4"/>
    <w:rsid w:val="00390E08"/>
    <w:rsid w:val="00394A8E"/>
    <w:rsid w:val="00394C1F"/>
    <w:rsid w:val="00394E44"/>
    <w:rsid w:val="003A44E3"/>
    <w:rsid w:val="003A4A77"/>
    <w:rsid w:val="003A5B0A"/>
    <w:rsid w:val="003A621D"/>
    <w:rsid w:val="003B0F2B"/>
    <w:rsid w:val="003B35D0"/>
    <w:rsid w:val="003B474D"/>
    <w:rsid w:val="003B6224"/>
    <w:rsid w:val="003C0D0D"/>
    <w:rsid w:val="003C313C"/>
    <w:rsid w:val="003C35E1"/>
    <w:rsid w:val="003C75DD"/>
    <w:rsid w:val="003D3BE6"/>
    <w:rsid w:val="003D49B6"/>
    <w:rsid w:val="003D674F"/>
    <w:rsid w:val="003D7934"/>
    <w:rsid w:val="003E00F6"/>
    <w:rsid w:val="003E0139"/>
    <w:rsid w:val="003E04F6"/>
    <w:rsid w:val="003E1EB9"/>
    <w:rsid w:val="003E5D2B"/>
    <w:rsid w:val="003E66F3"/>
    <w:rsid w:val="003F0C95"/>
    <w:rsid w:val="003F443A"/>
    <w:rsid w:val="003F5135"/>
    <w:rsid w:val="003F65C8"/>
    <w:rsid w:val="00401534"/>
    <w:rsid w:val="004067EE"/>
    <w:rsid w:val="00407A92"/>
    <w:rsid w:val="0041038A"/>
    <w:rsid w:val="00412A02"/>
    <w:rsid w:val="004134BB"/>
    <w:rsid w:val="0041390B"/>
    <w:rsid w:val="0041693C"/>
    <w:rsid w:val="00420901"/>
    <w:rsid w:val="00421109"/>
    <w:rsid w:val="00421735"/>
    <w:rsid w:val="0042606D"/>
    <w:rsid w:val="0042787B"/>
    <w:rsid w:val="00430674"/>
    <w:rsid w:val="00434939"/>
    <w:rsid w:val="00436524"/>
    <w:rsid w:val="004401C1"/>
    <w:rsid w:val="00441997"/>
    <w:rsid w:val="00444448"/>
    <w:rsid w:val="00444B2A"/>
    <w:rsid w:val="00446170"/>
    <w:rsid w:val="004462BC"/>
    <w:rsid w:val="00447C9E"/>
    <w:rsid w:val="00452BDF"/>
    <w:rsid w:val="00452F4C"/>
    <w:rsid w:val="00453167"/>
    <w:rsid w:val="00456289"/>
    <w:rsid w:val="00457F84"/>
    <w:rsid w:val="00457FC0"/>
    <w:rsid w:val="00460B7E"/>
    <w:rsid w:val="004632DD"/>
    <w:rsid w:val="00464F76"/>
    <w:rsid w:val="00466B46"/>
    <w:rsid w:val="00467465"/>
    <w:rsid w:val="00470746"/>
    <w:rsid w:val="004719F1"/>
    <w:rsid w:val="004743CB"/>
    <w:rsid w:val="004743FD"/>
    <w:rsid w:val="0048293E"/>
    <w:rsid w:val="00484DEF"/>
    <w:rsid w:val="00491708"/>
    <w:rsid w:val="004937B5"/>
    <w:rsid w:val="00495136"/>
    <w:rsid w:val="00495C80"/>
    <w:rsid w:val="004965AE"/>
    <w:rsid w:val="004A4AC6"/>
    <w:rsid w:val="004A5E0B"/>
    <w:rsid w:val="004A6854"/>
    <w:rsid w:val="004B62F7"/>
    <w:rsid w:val="004C0B02"/>
    <w:rsid w:val="004C407B"/>
    <w:rsid w:val="004C4C9E"/>
    <w:rsid w:val="004D2155"/>
    <w:rsid w:val="004D3784"/>
    <w:rsid w:val="004D6716"/>
    <w:rsid w:val="004D6BD5"/>
    <w:rsid w:val="004E2277"/>
    <w:rsid w:val="004E4EC4"/>
    <w:rsid w:val="004E71CE"/>
    <w:rsid w:val="004F31C4"/>
    <w:rsid w:val="004F377F"/>
    <w:rsid w:val="004F6A88"/>
    <w:rsid w:val="004F7967"/>
    <w:rsid w:val="005011B8"/>
    <w:rsid w:val="005011E2"/>
    <w:rsid w:val="00511D91"/>
    <w:rsid w:val="0051328D"/>
    <w:rsid w:val="005203AE"/>
    <w:rsid w:val="00522751"/>
    <w:rsid w:val="00523A3B"/>
    <w:rsid w:val="00531922"/>
    <w:rsid w:val="005348FC"/>
    <w:rsid w:val="00535713"/>
    <w:rsid w:val="0054335C"/>
    <w:rsid w:val="005471F9"/>
    <w:rsid w:val="005509E4"/>
    <w:rsid w:val="005538BC"/>
    <w:rsid w:val="00554315"/>
    <w:rsid w:val="00566377"/>
    <w:rsid w:val="005664DA"/>
    <w:rsid w:val="00572B35"/>
    <w:rsid w:val="00573AD8"/>
    <w:rsid w:val="0057416A"/>
    <w:rsid w:val="00574935"/>
    <w:rsid w:val="00576483"/>
    <w:rsid w:val="005815EB"/>
    <w:rsid w:val="0058208E"/>
    <w:rsid w:val="00587340"/>
    <w:rsid w:val="00587FD8"/>
    <w:rsid w:val="005900A3"/>
    <w:rsid w:val="005927B2"/>
    <w:rsid w:val="00595673"/>
    <w:rsid w:val="005A1EC4"/>
    <w:rsid w:val="005A54FB"/>
    <w:rsid w:val="005A5647"/>
    <w:rsid w:val="005A627E"/>
    <w:rsid w:val="005A7645"/>
    <w:rsid w:val="005B41E9"/>
    <w:rsid w:val="005B4350"/>
    <w:rsid w:val="005B4B3C"/>
    <w:rsid w:val="005B4DE5"/>
    <w:rsid w:val="005B4FB9"/>
    <w:rsid w:val="005B614F"/>
    <w:rsid w:val="005B7651"/>
    <w:rsid w:val="005B784F"/>
    <w:rsid w:val="005B7DE1"/>
    <w:rsid w:val="005C30F6"/>
    <w:rsid w:val="005C427D"/>
    <w:rsid w:val="005D0D7A"/>
    <w:rsid w:val="005D118A"/>
    <w:rsid w:val="005D13D3"/>
    <w:rsid w:val="005D319D"/>
    <w:rsid w:val="005D3F3D"/>
    <w:rsid w:val="005D4F88"/>
    <w:rsid w:val="005E72D6"/>
    <w:rsid w:val="005F018A"/>
    <w:rsid w:val="005F131F"/>
    <w:rsid w:val="005F2261"/>
    <w:rsid w:val="005F2C85"/>
    <w:rsid w:val="005F3C00"/>
    <w:rsid w:val="005F3C52"/>
    <w:rsid w:val="005F4D5E"/>
    <w:rsid w:val="005F7371"/>
    <w:rsid w:val="005F73A5"/>
    <w:rsid w:val="00600398"/>
    <w:rsid w:val="0060117F"/>
    <w:rsid w:val="00601289"/>
    <w:rsid w:val="0060215D"/>
    <w:rsid w:val="00603048"/>
    <w:rsid w:val="006032F8"/>
    <w:rsid w:val="00603865"/>
    <w:rsid w:val="00603CA0"/>
    <w:rsid w:val="00606185"/>
    <w:rsid w:val="00606C45"/>
    <w:rsid w:val="006113D9"/>
    <w:rsid w:val="00612BB1"/>
    <w:rsid w:val="00614C8C"/>
    <w:rsid w:val="00614CE8"/>
    <w:rsid w:val="006169B6"/>
    <w:rsid w:val="00617341"/>
    <w:rsid w:val="00621005"/>
    <w:rsid w:val="00630245"/>
    <w:rsid w:val="00630CA3"/>
    <w:rsid w:val="006315EB"/>
    <w:rsid w:val="00631D02"/>
    <w:rsid w:val="006339BD"/>
    <w:rsid w:val="00634620"/>
    <w:rsid w:val="006348E3"/>
    <w:rsid w:val="00640269"/>
    <w:rsid w:val="00642DB3"/>
    <w:rsid w:val="006448E5"/>
    <w:rsid w:val="0064738E"/>
    <w:rsid w:val="00647C7E"/>
    <w:rsid w:val="00651653"/>
    <w:rsid w:val="006520A5"/>
    <w:rsid w:val="006521D0"/>
    <w:rsid w:val="00656EF8"/>
    <w:rsid w:val="00661556"/>
    <w:rsid w:val="00661892"/>
    <w:rsid w:val="0066192A"/>
    <w:rsid w:val="00667F9D"/>
    <w:rsid w:val="00670456"/>
    <w:rsid w:val="00670465"/>
    <w:rsid w:val="00670627"/>
    <w:rsid w:val="006724F0"/>
    <w:rsid w:val="00672F92"/>
    <w:rsid w:val="00674219"/>
    <w:rsid w:val="00674234"/>
    <w:rsid w:val="0067438B"/>
    <w:rsid w:val="00675383"/>
    <w:rsid w:val="00675A84"/>
    <w:rsid w:val="00677511"/>
    <w:rsid w:val="00677640"/>
    <w:rsid w:val="00682128"/>
    <w:rsid w:val="00682608"/>
    <w:rsid w:val="00683050"/>
    <w:rsid w:val="00685C38"/>
    <w:rsid w:val="0068738D"/>
    <w:rsid w:val="00691194"/>
    <w:rsid w:val="0069147D"/>
    <w:rsid w:val="00692189"/>
    <w:rsid w:val="00692260"/>
    <w:rsid w:val="006934EA"/>
    <w:rsid w:val="0069447F"/>
    <w:rsid w:val="00695B3B"/>
    <w:rsid w:val="00696581"/>
    <w:rsid w:val="00696ACA"/>
    <w:rsid w:val="00697C16"/>
    <w:rsid w:val="006A153B"/>
    <w:rsid w:val="006A2232"/>
    <w:rsid w:val="006A39BD"/>
    <w:rsid w:val="006A5F9F"/>
    <w:rsid w:val="006A719C"/>
    <w:rsid w:val="006B0F22"/>
    <w:rsid w:val="006B1D1C"/>
    <w:rsid w:val="006B2723"/>
    <w:rsid w:val="006B3684"/>
    <w:rsid w:val="006C1E37"/>
    <w:rsid w:val="006C2800"/>
    <w:rsid w:val="006C747E"/>
    <w:rsid w:val="006D0C58"/>
    <w:rsid w:val="006D486D"/>
    <w:rsid w:val="006D740B"/>
    <w:rsid w:val="006D77C8"/>
    <w:rsid w:val="006E2292"/>
    <w:rsid w:val="006E4194"/>
    <w:rsid w:val="006E49FD"/>
    <w:rsid w:val="006E662F"/>
    <w:rsid w:val="006F28F6"/>
    <w:rsid w:val="006F3F4C"/>
    <w:rsid w:val="006F404A"/>
    <w:rsid w:val="006F5FC6"/>
    <w:rsid w:val="006F61EF"/>
    <w:rsid w:val="006F6FC2"/>
    <w:rsid w:val="007021AE"/>
    <w:rsid w:val="00702786"/>
    <w:rsid w:val="007047C3"/>
    <w:rsid w:val="007074DD"/>
    <w:rsid w:val="007112CF"/>
    <w:rsid w:val="0071547E"/>
    <w:rsid w:val="00715759"/>
    <w:rsid w:val="007166AD"/>
    <w:rsid w:val="00716E27"/>
    <w:rsid w:val="0071701F"/>
    <w:rsid w:val="007205E6"/>
    <w:rsid w:val="007221EB"/>
    <w:rsid w:val="00722201"/>
    <w:rsid w:val="007250DC"/>
    <w:rsid w:val="00725A4F"/>
    <w:rsid w:val="00730850"/>
    <w:rsid w:val="007311B1"/>
    <w:rsid w:val="0073215E"/>
    <w:rsid w:val="0073426D"/>
    <w:rsid w:val="00734629"/>
    <w:rsid w:val="00736756"/>
    <w:rsid w:val="00743F9A"/>
    <w:rsid w:val="0074473C"/>
    <w:rsid w:val="00744B97"/>
    <w:rsid w:val="007453E5"/>
    <w:rsid w:val="00745B30"/>
    <w:rsid w:val="00745BFE"/>
    <w:rsid w:val="00746912"/>
    <w:rsid w:val="00746F66"/>
    <w:rsid w:val="00750A08"/>
    <w:rsid w:val="00751DA3"/>
    <w:rsid w:val="00752925"/>
    <w:rsid w:val="00753452"/>
    <w:rsid w:val="0075546E"/>
    <w:rsid w:val="00756E24"/>
    <w:rsid w:val="007645D8"/>
    <w:rsid w:val="00772F46"/>
    <w:rsid w:val="00774159"/>
    <w:rsid w:val="007817E4"/>
    <w:rsid w:val="007822BE"/>
    <w:rsid w:val="007829BF"/>
    <w:rsid w:val="0078443B"/>
    <w:rsid w:val="00785760"/>
    <w:rsid w:val="00790AA9"/>
    <w:rsid w:val="00795C01"/>
    <w:rsid w:val="00795F25"/>
    <w:rsid w:val="00796F9B"/>
    <w:rsid w:val="00797473"/>
    <w:rsid w:val="00797864"/>
    <w:rsid w:val="007A6F1D"/>
    <w:rsid w:val="007B229E"/>
    <w:rsid w:val="007B363C"/>
    <w:rsid w:val="007B4514"/>
    <w:rsid w:val="007C3B47"/>
    <w:rsid w:val="007C3CF7"/>
    <w:rsid w:val="007C6547"/>
    <w:rsid w:val="007C6C11"/>
    <w:rsid w:val="007C7816"/>
    <w:rsid w:val="007D0B31"/>
    <w:rsid w:val="007D148B"/>
    <w:rsid w:val="007D3781"/>
    <w:rsid w:val="007D49E3"/>
    <w:rsid w:val="007D4A65"/>
    <w:rsid w:val="007D7C3F"/>
    <w:rsid w:val="007E2376"/>
    <w:rsid w:val="007E3D78"/>
    <w:rsid w:val="007E7DDA"/>
    <w:rsid w:val="007F119D"/>
    <w:rsid w:val="007F1D33"/>
    <w:rsid w:val="007F2460"/>
    <w:rsid w:val="007F27DD"/>
    <w:rsid w:val="007F2A68"/>
    <w:rsid w:val="007F3F12"/>
    <w:rsid w:val="007F4AD1"/>
    <w:rsid w:val="007F680A"/>
    <w:rsid w:val="008006AF"/>
    <w:rsid w:val="00801182"/>
    <w:rsid w:val="00801AB8"/>
    <w:rsid w:val="008025A4"/>
    <w:rsid w:val="0080681D"/>
    <w:rsid w:val="00810BBA"/>
    <w:rsid w:val="00810BF9"/>
    <w:rsid w:val="00810D20"/>
    <w:rsid w:val="00814072"/>
    <w:rsid w:val="00816766"/>
    <w:rsid w:val="008205CE"/>
    <w:rsid w:val="00822835"/>
    <w:rsid w:val="00824571"/>
    <w:rsid w:val="00827039"/>
    <w:rsid w:val="0083184F"/>
    <w:rsid w:val="00833034"/>
    <w:rsid w:val="008443E0"/>
    <w:rsid w:val="008468E8"/>
    <w:rsid w:val="0085178F"/>
    <w:rsid w:val="00861742"/>
    <w:rsid w:val="008646D7"/>
    <w:rsid w:val="0086642A"/>
    <w:rsid w:val="00867487"/>
    <w:rsid w:val="00870399"/>
    <w:rsid w:val="00871AE3"/>
    <w:rsid w:val="00875350"/>
    <w:rsid w:val="008756AF"/>
    <w:rsid w:val="008770F2"/>
    <w:rsid w:val="00877DC9"/>
    <w:rsid w:val="008803D7"/>
    <w:rsid w:val="00881486"/>
    <w:rsid w:val="008833B5"/>
    <w:rsid w:val="008838F3"/>
    <w:rsid w:val="00886316"/>
    <w:rsid w:val="00887516"/>
    <w:rsid w:val="00887D9F"/>
    <w:rsid w:val="0089463D"/>
    <w:rsid w:val="008976AD"/>
    <w:rsid w:val="008A0104"/>
    <w:rsid w:val="008A0969"/>
    <w:rsid w:val="008A1476"/>
    <w:rsid w:val="008A1B52"/>
    <w:rsid w:val="008A2A76"/>
    <w:rsid w:val="008A4436"/>
    <w:rsid w:val="008A54F4"/>
    <w:rsid w:val="008A59F0"/>
    <w:rsid w:val="008A627A"/>
    <w:rsid w:val="008A6CA4"/>
    <w:rsid w:val="008A7E51"/>
    <w:rsid w:val="008B0368"/>
    <w:rsid w:val="008B0B07"/>
    <w:rsid w:val="008B0F54"/>
    <w:rsid w:val="008B17CB"/>
    <w:rsid w:val="008B6186"/>
    <w:rsid w:val="008B6709"/>
    <w:rsid w:val="008B784A"/>
    <w:rsid w:val="008B7A58"/>
    <w:rsid w:val="008C1169"/>
    <w:rsid w:val="008C14A3"/>
    <w:rsid w:val="008C3448"/>
    <w:rsid w:val="008D102D"/>
    <w:rsid w:val="008D2C4D"/>
    <w:rsid w:val="008D4745"/>
    <w:rsid w:val="008D5172"/>
    <w:rsid w:val="008E089F"/>
    <w:rsid w:val="008E0DB4"/>
    <w:rsid w:val="008E368D"/>
    <w:rsid w:val="008E47F5"/>
    <w:rsid w:val="008E5D55"/>
    <w:rsid w:val="008E5E84"/>
    <w:rsid w:val="008E7353"/>
    <w:rsid w:val="008F3022"/>
    <w:rsid w:val="008F3319"/>
    <w:rsid w:val="008F3710"/>
    <w:rsid w:val="008F5149"/>
    <w:rsid w:val="008F695E"/>
    <w:rsid w:val="00901489"/>
    <w:rsid w:val="00904855"/>
    <w:rsid w:val="00904DD3"/>
    <w:rsid w:val="00905726"/>
    <w:rsid w:val="009079C8"/>
    <w:rsid w:val="00913086"/>
    <w:rsid w:val="00914E76"/>
    <w:rsid w:val="00916845"/>
    <w:rsid w:val="00922067"/>
    <w:rsid w:val="00923DA0"/>
    <w:rsid w:val="0092465D"/>
    <w:rsid w:val="00924AED"/>
    <w:rsid w:val="00931AEA"/>
    <w:rsid w:val="00931FBA"/>
    <w:rsid w:val="00932CB5"/>
    <w:rsid w:val="00933A36"/>
    <w:rsid w:val="00935018"/>
    <w:rsid w:val="0094072E"/>
    <w:rsid w:val="00941FDE"/>
    <w:rsid w:val="00942A1B"/>
    <w:rsid w:val="00944A31"/>
    <w:rsid w:val="00950479"/>
    <w:rsid w:val="00950FC1"/>
    <w:rsid w:val="00953600"/>
    <w:rsid w:val="00960DB2"/>
    <w:rsid w:val="009610AC"/>
    <w:rsid w:val="009614D7"/>
    <w:rsid w:val="0096162E"/>
    <w:rsid w:val="00961E23"/>
    <w:rsid w:val="00962BF7"/>
    <w:rsid w:val="00966A85"/>
    <w:rsid w:val="00966B27"/>
    <w:rsid w:val="00973C74"/>
    <w:rsid w:val="0097567A"/>
    <w:rsid w:val="00976C43"/>
    <w:rsid w:val="00980077"/>
    <w:rsid w:val="00984509"/>
    <w:rsid w:val="0098461E"/>
    <w:rsid w:val="00990E88"/>
    <w:rsid w:val="00991DA2"/>
    <w:rsid w:val="00994AAC"/>
    <w:rsid w:val="00996060"/>
    <w:rsid w:val="009A137A"/>
    <w:rsid w:val="009A6BBE"/>
    <w:rsid w:val="009A7909"/>
    <w:rsid w:val="009B16EA"/>
    <w:rsid w:val="009B173E"/>
    <w:rsid w:val="009B3292"/>
    <w:rsid w:val="009B5C99"/>
    <w:rsid w:val="009B6C35"/>
    <w:rsid w:val="009B785D"/>
    <w:rsid w:val="009B79DD"/>
    <w:rsid w:val="009C15C9"/>
    <w:rsid w:val="009C1672"/>
    <w:rsid w:val="009C287D"/>
    <w:rsid w:val="009C5723"/>
    <w:rsid w:val="009C5F2B"/>
    <w:rsid w:val="009C6BED"/>
    <w:rsid w:val="009C6DF9"/>
    <w:rsid w:val="009D079E"/>
    <w:rsid w:val="009D18D9"/>
    <w:rsid w:val="009D1D68"/>
    <w:rsid w:val="009D2662"/>
    <w:rsid w:val="009D6446"/>
    <w:rsid w:val="009D6905"/>
    <w:rsid w:val="009D7C61"/>
    <w:rsid w:val="009E10C1"/>
    <w:rsid w:val="009E1289"/>
    <w:rsid w:val="009E2F04"/>
    <w:rsid w:val="009E7C28"/>
    <w:rsid w:val="009F070D"/>
    <w:rsid w:val="009F0A5C"/>
    <w:rsid w:val="009F2863"/>
    <w:rsid w:val="009F3ED8"/>
    <w:rsid w:val="009F48A3"/>
    <w:rsid w:val="009F4A7A"/>
    <w:rsid w:val="009F53BA"/>
    <w:rsid w:val="00A00B2F"/>
    <w:rsid w:val="00A00C56"/>
    <w:rsid w:val="00A01DFE"/>
    <w:rsid w:val="00A0245C"/>
    <w:rsid w:val="00A02D53"/>
    <w:rsid w:val="00A02E3B"/>
    <w:rsid w:val="00A0432E"/>
    <w:rsid w:val="00A043C7"/>
    <w:rsid w:val="00A044F5"/>
    <w:rsid w:val="00A05DAD"/>
    <w:rsid w:val="00A068B3"/>
    <w:rsid w:val="00A06BA7"/>
    <w:rsid w:val="00A06E5A"/>
    <w:rsid w:val="00A06F09"/>
    <w:rsid w:val="00A11C12"/>
    <w:rsid w:val="00A13626"/>
    <w:rsid w:val="00A13FDE"/>
    <w:rsid w:val="00A172F8"/>
    <w:rsid w:val="00A22A61"/>
    <w:rsid w:val="00A23893"/>
    <w:rsid w:val="00A23DBD"/>
    <w:rsid w:val="00A248E6"/>
    <w:rsid w:val="00A249FC"/>
    <w:rsid w:val="00A27307"/>
    <w:rsid w:val="00A27963"/>
    <w:rsid w:val="00A31DEE"/>
    <w:rsid w:val="00A3442F"/>
    <w:rsid w:val="00A352B1"/>
    <w:rsid w:val="00A35FB9"/>
    <w:rsid w:val="00A41368"/>
    <w:rsid w:val="00A41B84"/>
    <w:rsid w:val="00A432B3"/>
    <w:rsid w:val="00A44189"/>
    <w:rsid w:val="00A443BF"/>
    <w:rsid w:val="00A44CD6"/>
    <w:rsid w:val="00A5036E"/>
    <w:rsid w:val="00A50F16"/>
    <w:rsid w:val="00A514E8"/>
    <w:rsid w:val="00A53CE2"/>
    <w:rsid w:val="00A55ED5"/>
    <w:rsid w:val="00A57496"/>
    <w:rsid w:val="00A63740"/>
    <w:rsid w:val="00A66130"/>
    <w:rsid w:val="00A70B1D"/>
    <w:rsid w:val="00A71AA2"/>
    <w:rsid w:val="00A72445"/>
    <w:rsid w:val="00A73DF3"/>
    <w:rsid w:val="00A742F9"/>
    <w:rsid w:val="00A75FCA"/>
    <w:rsid w:val="00A77B0E"/>
    <w:rsid w:val="00A77CA0"/>
    <w:rsid w:val="00A81592"/>
    <w:rsid w:val="00A8376B"/>
    <w:rsid w:val="00A847E5"/>
    <w:rsid w:val="00A849D0"/>
    <w:rsid w:val="00A85186"/>
    <w:rsid w:val="00A8563A"/>
    <w:rsid w:val="00A857FC"/>
    <w:rsid w:val="00A858B8"/>
    <w:rsid w:val="00A93B83"/>
    <w:rsid w:val="00A93BBD"/>
    <w:rsid w:val="00A94BDC"/>
    <w:rsid w:val="00A959FC"/>
    <w:rsid w:val="00A964ED"/>
    <w:rsid w:val="00A97217"/>
    <w:rsid w:val="00A9786C"/>
    <w:rsid w:val="00AA0CA0"/>
    <w:rsid w:val="00AA281E"/>
    <w:rsid w:val="00AA3E07"/>
    <w:rsid w:val="00AA3F29"/>
    <w:rsid w:val="00AA41AC"/>
    <w:rsid w:val="00AA5EA5"/>
    <w:rsid w:val="00AA6F34"/>
    <w:rsid w:val="00AB1E81"/>
    <w:rsid w:val="00AB2733"/>
    <w:rsid w:val="00AB3A02"/>
    <w:rsid w:val="00AB4F9A"/>
    <w:rsid w:val="00AB68F5"/>
    <w:rsid w:val="00AC1252"/>
    <w:rsid w:val="00AC1265"/>
    <w:rsid w:val="00AD3C41"/>
    <w:rsid w:val="00AD452C"/>
    <w:rsid w:val="00AD6513"/>
    <w:rsid w:val="00AD768B"/>
    <w:rsid w:val="00AE0A40"/>
    <w:rsid w:val="00AE18BB"/>
    <w:rsid w:val="00AE1A00"/>
    <w:rsid w:val="00AE26B0"/>
    <w:rsid w:val="00AE3AEA"/>
    <w:rsid w:val="00AE3F3C"/>
    <w:rsid w:val="00AE53D3"/>
    <w:rsid w:val="00AE575F"/>
    <w:rsid w:val="00AF0304"/>
    <w:rsid w:val="00AF1A63"/>
    <w:rsid w:val="00AF3C5C"/>
    <w:rsid w:val="00AF4B2D"/>
    <w:rsid w:val="00AF5312"/>
    <w:rsid w:val="00AF73CA"/>
    <w:rsid w:val="00B00E0C"/>
    <w:rsid w:val="00B02039"/>
    <w:rsid w:val="00B03245"/>
    <w:rsid w:val="00B10645"/>
    <w:rsid w:val="00B12573"/>
    <w:rsid w:val="00B179E4"/>
    <w:rsid w:val="00B25507"/>
    <w:rsid w:val="00B2560A"/>
    <w:rsid w:val="00B27905"/>
    <w:rsid w:val="00B3041B"/>
    <w:rsid w:val="00B317F6"/>
    <w:rsid w:val="00B31946"/>
    <w:rsid w:val="00B3289D"/>
    <w:rsid w:val="00B35450"/>
    <w:rsid w:val="00B354DF"/>
    <w:rsid w:val="00B36445"/>
    <w:rsid w:val="00B40216"/>
    <w:rsid w:val="00B444FE"/>
    <w:rsid w:val="00B55145"/>
    <w:rsid w:val="00B63079"/>
    <w:rsid w:val="00B6459F"/>
    <w:rsid w:val="00B65D59"/>
    <w:rsid w:val="00B7123D"/>
    <w:rsid w:val="00B733EC"/>
    <w:rsid w:val="00B7362D"/>
    <w:rsid w:val="00B73EB8"/>
    <w:rsid w:val="00B76251"/>
    <w:rsid w:val="00B768E4"/>
    <w:rsid w:val="00B76ECE"/>
    <w:rsid w:val="00B77E22"/>
    <w:rsid w:val="00B83282"/>
    <w:rsid w:val="00B8616C"/>
    <w:rsid w:val="00B86ED7"/>
    <w:rsid w:val="00B87146"/>
    <w:rsid w:val="00B87B6C"/>
    <w:rsid w:val="00B9296C"/>
    <w:rsid w:val="00B93349"/>
    <w:rsid w:val="00B9344C"/>
    <w:rsid w:val="00B952E2"/>
    <w:rsid w:val="00BA0933"/>
    <w:rsid w:val="00BA1171"/>
    <w:rsid w:val="00BA23B5"/>
    <w:rsid w:val="00BA3ADB"/>
    <w:rsid w:val="00BA6643"/>
    <w:rsid w:val="00BB091E"/>
    <w:rsid w:val="00BB15AB"/>
    <w:rsid w:val="00BB1A0D"/>
    <w:rsid w:val="00BB303A"/>
    <w:rsid w:val="00BB4351"/>
    <w:rsid w:val="00BC000F"/>
    <w:rsid w:val="00BC098E"/>
    <w:rsid w:val="00BC10AA"/>
    <w:rsid w:val="00BC2BEB"/>
    <w:rsid w:val="00BD0AE7"/>
    <w:rsid w:val="00BD189A"/>
    <w:rsid w:val="00BD7F90"/>
    <w:rsid w:val="00BE0DF9"/>
    <w:rsid w:val="00BE4F4F"/>
    <w:rsid w:val="00BE5455"/>
    <w:rsid w:val="00BF0A53"/>
    <w:rsid w:val="00BF2935"/>
    <w:rsid w:val="00BF2A1B"/>
    <w:rsid w:val="00BF2FDF"/>
    <w:rsid w:val="00BF330D"/>
    <w:rsid w:val="00BF4F9F"/>
    <w:rsid w:val="00BF4FC5"/>
    <w:rsid w:val="00BF71E3"/>
    <w:rsid w:val="00C0246E"/>
    <w:rsid w:val="00C042C0"/>
    <w:rsid w:val="00C050E0"/>
    <w:rsid w:val="00C05EE8"/>
    <w:rsid w:val="00C10668"/>
    <w:rsid w:val="00C1625B"/>
    <w:rsid w:val="00C175C2"/>
    <w:rsid w:val="00C21B30"/>
    <w:rsid w:val="00C233D5"/>
    <w:rsid w:val="00C240F6"/>
    <w:rsid w:val="00C24629"/>
    <w:rsid w:val="00C25A0F"/>
    <w:rsid w:val="00C2715B"/>
    <w:rsid w:val="00C2770A"/>
    <w:rsid w:val="00C31C52"/>
    <w:rsid w:val="00C33BE7"/>
    <w:rsid w:val="00C43EE2"/>
    <w:rsid w:val="00C44AF5"/>
    <w:rsid w:val="00C46C74"/>
    <w:rsid w:val="00C473AD"/>
    <w:rsid w:val="00C52377"/>
    <w:rsid w:val="00C57B32"/>
    <w:rsid w:val="00C57C18"/>
    <w:rsid w:val="00C613AF"/>
    <w:rsid w:val="00C62AA2"/>
    <w:rsid w:val="00C64833"/>
    <w:rsid w:val="00C7199D"/>
    <w:rsid w:val="00C735DC"/>
    <w:rsid w:val="00C749EF"/>
    <w:rsid w:val="00C75173"/>
    <w:rsid w:val="00C766E1"/>
    <w:rsid w:val="00C81282"/>
    <w:rsid w:val="00C82183"/>
    <w:rsid w:val="00C8604A"/>
    <w:rsid w:val="00C87358"/>
    <w:rsid w:val="00C87B60"/>
    <w:rsid w:val="00C904E2"/>
    <w:rsid w:val="00C9118F"/>
    <w:rsid w:val="00C91BC4"/>
    <w:rsid w:val="00C93420"/>
    <w:rsid w:val="00C951F1"/>
    <w:rsid w:val="00C96BBB"/>
    <w:rsid w:val="00CA1012"/>
    <w:rsid w:val="00CA3A2D"/>
    <w:rsid w:val="00CA4941"/>
    <w:rsid w:val="00CA74C8"/>
    <w:rsid w:val="00CA75A5"/>
    <w:rsid w:val="00CA7B7A"/>
    <w:rsid w:val="00CB09FB"/>
    <w:rsid w:val="00CB4F88"/>
    <w:rsid w:val="00CB58FD"/>
    <w:rsid w:val="00CB5CA1"/>
    <w:rsid w:val="00CB7DD8"/>
    <w:rsid w:val="00CC0FE7"/>
    <w:rsid w:val="00CC1919"/>
    <w:rsid w:val="00CC1BFB"/>
    <w:rsid w:val="00CC2474"/>
    <w:rsid w:val="00CC276D"/>
    <w:rsid w:val="00CC63F0"/>
    <w:rsid w:val="00CC656A"/>
    <w:rsid w:val="00CC7393"/>
    <w:rsid w:val="00CD12E0"/>
    <w:rsid w:val="00CD142C"/>
    <w:rsid w:val="00CD1612"/>
    <w:rsid w:val="00CD2D56"/>
    <w:rsid w:val="00CD2D61"/>
    <w:rsid w:val="00CD38B8"/>
    <w:rsid w:val="00CD492B"/>
    <w:rsid w:val="00CD4AE9"/>
    <w:rsid w:val="00CD5872"/>
    <w:rsid w:val="00CE041F"/>
    <w:rsid w:val="00CE4F36"/>
    <w:rsid w:val="00CE5774"/>
    <w:rsid w:val="00CE5AA9"/>
    <w:rsid w:val="00CF0760"/>
    <w:rsid w:val="00CF4429"/>
    <w:rsid w:val="00CF4904"/>
    <w:rsid w:val="00CF4F7A"/>
    <w:rsid w:val="00CF5D88"/>
    <w:rsid w:val="00CF709E"/>
    <w:rsid w:val="00CF734D"/>
    <w:rsid w:val="00CF755D"/>
    <w:rsid w:val="00D03BDA"/>
    <w:rsid w:val="00D03C1F"/>
    <w:rsid w:val="00D1469D"/>
    <w:rsid w:val="00D14850"/>
    <w:rsid w:val="00D14915"/>
    <w:rsid w:val="00D17E77"/>
    <w:rsid w:val="00D256E5"/>
    <w:rsid w:val="00D257A5"/>
    <w:rsid w:val="00D27DB8"/>
    <w:rsid w:val="00D3001E"/>
    <w:rsid w:val="00D3199D"/>
    <w:rsid w:val="00D321DF"/>
    <w:rsid w:val="00D32C79"/>
    <w:rsid w:val="00D36C80"/>
    <w:rsid w:val="00D40D24"/>
    <w:rsid w:val="00D41082"/>
    <w:rsid w:val="00D435C5"/>
    <w:rsid w:val="00D43BED"/>
    <w:rsid w:val="00D4402F"/>
    <w:rsid w:val="00D44CA3"/>
    <w:rsid w:val="00D45EA3"/>
    <w:rsid w:val="00D647D4"/>
    <w:rsid w:val="00D66907"/>
    <w:rsid w:val="00D704AB"/>
    <w:rsid w:val="00D7082A"/>
    <w:rsid w:val="00D728D3"/>
    <w:rsid w:val="00D75AF8"/>
    <w:rsid w:val="00D775ED"/>
    <w:rsid w:val="00D81385"/>
    <w:rsid w:val="00D821C0"/>
    <w:rsid w:val="00D86654"/>
    <w:rsid w:val="00D87455"/>
    <w:rsid w:val="00D87604"/>
    <w:rsid w:val="00D9353B"/>
    <w:rsid w:val="00D96AE6"/>
    <w:rsid w:val="00D96B5A"/>
    <w:rsid w:val="00D96F90"/>
    <w:rsid w:val="00D970EB"/>
    <w:rsid w:val="00DA26E5"/>
    <w:rsid w:val="00DA3A8F"/>
    <w:rsid w:val="00DA43AD"/>
    <w:rsid w:val="00DB2C10"/>
    <w:rsid w:val="00DB4FB6"/>
    <w:rsid w:val="00DB5130"/>
    <w:rsid w:val="00DC6A0B"/>
    <w:rsid w:val="00DC6D53"/>
    <w:rsid w:val="00DD4F3A"/>
    <w:rsid w:val="00DD7F02"/>
    <w:rsid w:val="00DE1C32"/>
    <w:rsid w:val="00DE2B4C"/>
    <w:rsid w:val="00DE329B"/>
    <w:rsid w:val="00DE3D42"/>
    <w:rsid w:val="00DE56AC"/>
    <w:rsid w:val="00DE6198"/>
    <w:rsid w:val="00DE6F97"/>
    <w:rsid w:val="00DE72D5"/>
    <w:rsid w:val="00DF13C0"/>
    <w:rsid w:val="00DF3D08"/>
    <w:rsid w:val="00DF7976"/>
    <w:rsid w:val="00E06DD2"/>
    <w:rsid w:val="00E13873"/>
    <w:rsid w:val="00E179AE"/>
    <w:rsid w:val="00E220B6"/>
    <w:rsid w:val="00E23285"/>
    <w:rsid w:val="00E233C8"/>
    <w:rsid w:val="00E25C47"/>
    <w:rsid w:val="00E30D9E"/>
    <w:rsid w:val="00E32211"/>
    <w:rsid w:val="00E42BA9"/>
    <w:rsid w:val="00E453C7"/>
    <w:rsid w:val="00E456CC"/>
    <w:rsid w:val="00E50EB2"/>
    <w:rsid w:val="00E5284B"/>
    <w:rsid w:val="00E535EC"/>
    <w:rsid w:val="00E5493C"/>
    <w:rsid w:val="00E578C3"/>
    <w:rsid w:val="00E62714"/>
    <w:rsid w:val="00E64C01"/>
    <w:rsid w:val="00E67EE9"/>
    <w:rsid w:val="00E703F1"/>
    <w:rsid w:val="00E72F50"/>
    <w:rsid w:val="00E734FD"/>
    <w:rsid w:val="00E73572"/>
    <w:rsid w:val="00E743C9"/>
    <w:rsid w:val="00E770E1"/>
    <w:rsid w:val="00E85EE5"/>
    <w:rsid w:val="00E86987"/>
    <w:rsid w:val="00E86F5E"/>
    <w:rsid w:val="00E8773B"/>
    <w:rsid w:val="00E90ECA"/>
    <w:rsid w:val="00EA19B4"/>
    <w:rsid w:val="00EA1E43"/>
    <w:rsid w:val="00EA28C1"/>
    <w:rsid w:val="00EA3A9D"/>
    <w:rsid w:val="00EA41A1"/>
    <w:rsid w:val="00EA59BE"/>
    <w:rsid w:val="00EA639E"/>
    <w:rsid w:val="00EA7E91"/>
    <w:rsid w:val="00EB0F9E"/>
    <w:rsid w:val="00EB1299"/>
    <w:rsid w:val="00EB14ED"/>
    <w:rsid w:val="00EB223B"/>
    <w:rsid w:val="00EB7C9F"/>
    <w:rsid w:val="00EC4879"/>
    <w:rsid w:val="00EC541D"/>
    <w:rsid w:val="00EC66E3"/>
    <w:rsid w:val="00ED0019"/>
    <w:rsid w:val="00ED36D3"/>
    <w:rsid w:val="00ED63F9"/>
    <w:rsid w:val="00EE1C2A"/>
    <w:rsid w:val="00EE3453"/>
    <w:rsid w:val="00EE450A"/>
    <w:rsid w:val="00EE7681"/>
    <w:rsid w:val="00EF0466"/>
    <w:rsid w:val="00EF0890"/>
    <w:rsid w:val="00EF15B4"/>
    <w:rsid w:val="00EF189C"/>
    <w:rsid w:val="00EF2534"/>
    <w:rsid w:val="00EF3291"/>
    <w:rsid w:val="00EF5F80"/>
    <w:rsid w:val="00EF61F0"/>
    <w:rsid w:val="00EF6AD1"/>
    <w:rsid w:val="00EF77F5"/>
    <w:rsid w:val="00F01DCE"/>
    <w:rsid w:val="00F025FB"/>
    <w:rsid w:val="00F03097"/>
    <w:rsid w:val="00F03FC6"/>
    <w:rsid w:val="00F048A9"/>
    <w:rsid w:val="00F05C8E"/>
    <w:rsid w:val="00F06016"/>
    <w:rsid w:val="00F07AFA"/>
    <w:rsid w:val="00F07D77"/>
    <w:rsid w:val="00F1020D"/>
    <w:rsid w:val="00F10740"/>
    <w:rsid w:val="00F12729"/>
    <w:rsid w:val="00F13BA2"/>
    <w:rsid w:val="00F14E19"/>
    <w:rsid w:val="00F216DB"/>
    <w:rsid w:val="00F24E91"/>
    <w:rsid w:val="00F30CB0"/>
    <w:rsid w:val="00F344C4"/>
    <w:rsid w:val="00F3509E"/>
    <w:rsid w:val="00F36C7E"/>
    <w:rsid w:val="00F40989"/>
    <w:rsid w:val="00F42604"/>
    <w:rsid w:val="00F4470E"/>
    <w:rsid w:val="00F528C5"/>
    <w:rsid w:val="00F61D77"/>
    <w:rsid w:val="00F62F02"/>
    <w:rsid w:val="00F64B9F"/>
    <w:rsid w:val="00F6519C"/>
    <w:rsid w:val="00F707D9"/>
    <w:rsid w:val="00F71652"/>
    <w:rsid w:val="00F752A0"/>
    <w:rsid w:val="00F802C9"/>
    <w:rsid w:val="00F82F16"/>
    <w:rsid w:val="00F8369C"/>
    <w:rsid w:val="00F83E33"/>
    <w:rsid w:val="00F842F4"/>
    <w:rsid w:val="00F84813"/>
    <w:rsid w:val="00F85386"/>
    <w:rsid w:val="00F85403"/>
    <w:rsid w:val="00F86A9C"/>
    <w:rsid w:val="00F87BEC"/>
    <w:rsid w:val="00F87CDD"/>
    <w:rsid w:val="00F90A3C"/>
    <w:rsid w:val="00F91776"/>
    <w:rsid w:val="00F9233A"/>
    <w:rsid w:val="00F93154"/>
    <w:rsid w:val="00F96062"/>
    <w:rsid w:val="00F96EFF"/>
    <w:rsid w:val="00F96FF6"/>
    <w:rsid w:val="00FA3649"/>
    <w:rsid w:val="00FA380C"/>
    <w:rsid w:val="00FA5199"/>
    <w:rsid w:val="00FA59B5"/>
    <w:rsid w:val="00FA59DA"/>
    <w:rsid w:val="00FB0FB5"/>
    <w:rsid w:val="00FB12BF"/>
    <w:rsid w:val="00FB1D31"/>
    <w:rsid w:val="00FB2194"/>
    <w:rsid w:val="00FB528F"/>
    <w:rsid w:val="00FB6193"/>
    <w:rsid w:val="00FB6A4A"/>
    <w:rsid w:val="00FB6DD9"/>
    <w:rsid w:val="00FB74DA"/>
    <w:rsid w:val="00FC13E4"/>
    <w:rsid w:val="00FC23F4"/>
    <w:rsid w:val="00FC28D6"/>
    <w:rsid w:val="00FC2E61"/>
    <w:rsid w:val="00FC499F"/>
    <w:rsid w:val="00FC5D12"/>
    <w:rsid w:val="00FC7F6C"/>
    <w:rsid w:val="00FD13C6"/>
    <w:rsid w:val="00FD1616"/>
    <w:rsid w:val="00FD18EC"/>
    <w:rsid w:val="00FD20DC"/>
    <w:rsid w:val="00FD2F50"/>
    <w:rsid w:val="00FD3CF7"/>
    <w:rsid w:val="00FD68ED"/>
    <w:rsid w:val="00FE10AC"/>
    <w:rsid w:val="00FE1EA2"/>
    <w:rsid w:val="00FE57DA"/>
    <w:rsid w:val="00FE7B4A"/>
    <w:rsid w:val="00FF0583"/>
    <w:rsid w:val="00FF2276"/>
    <w:rsid w:val="00FF2EB1"/>
    <w:rsid w:val="00FF3AF3"/>
    <w:rsid w:val="00FF3BCD"/>
    <w:rsid w:val="00FF3DBD"/>
    <w:rsid w:val="00FF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73508"/>
  <w15:chartTrackingRefBased/>
  <w15:docId w15:val="{ADB56731-20EA-4320-9FEB-7AC51392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94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941"/>
    <w:pPr>
      <w:ind w:left="720"/>
      <w:contextualSpacing/>
    </w:pPr>
  </w:style>
  <w:style w:type="table" w:styleId="TableGrid">
    <w:name w:val="Table Grid"/>
    <w:basedOn w:val="TableNormal"/>
    <w:uiPriority w:val="39"/>
    <w:rsid w:val="00F9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A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A1C47"/>
  </w:style>
  <w:style w:type="paragraph" w:styleId="Revision">
    <w:name w:val="Revision"/>
    <w:hidden/>
    <w:uiPriority w:val="99"/>
    <w:semiHidden/>
    <w:rsid w:val="00323042"/>
    <w:pPr>
      <w:spacing w:after="0" w:line="240" w:lineRule="auto"/>
    </w:pPr>
  </w:style>
  <w:style w:type="character" w:styleId="Hyperlink">
    <w:name w:val="Hyperlink"/>
    <w:basedOn w:val="DefaultParagraphFont"/>
    <w:uiPriority w:val="99"/>
    <w:unhideWhenUsed/>
    <w:rsid w:val="002600C9"/>
    <w:rPr>
      <w:color w:val="0563C1" w:themeColor="hyperlink"/>
      <w:u w:val="single"/>
    </w:rPr>
  </w:style>
  <w:style w:type="paragraph" w:customStyle="1" w:styleId="wordsection1">
    <w:name w:val="wordsection1"/>
    <w:basedOn w:val="Normal"/>
    <w:rsid w:val="002600C9"/>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75383"/>
    <w:rPr>
      <w:color w:val="605E5C"/>
      <w:shd w:val="clear" w:color="auto" w:fill="E1DFDD"/>
    </w:rPr>
  </w:style>
  <w:style w:type="character" w:styleId="Emphasis">
    <w:name w:val="Emphasis"/>
    <w:basedOn w:val="DefaultParagraphFont"/>
    <w:uiPriority w:val="20"/>
    <w:qFormat/>
    <w:rsid w:val="008A1476"/>
    <w:rPr>
      <w:i/>
      <w:iCs/>
    </w:rPr>
  </w:style>
  <w:style w:type="character" w:styleId="Strong">
    <w:name w:val="Strong"/>
    <w:basedOn w:val="DefaultParagraphFont"/>
    <w:uiPriority w:val="22"/>
    <w:qFormat/>
    <w:rsid w:val="00044125"/>
    <w:rPr>
      <w:b/>
      <w:bCs/>
    </w:rPr>
  </w:style>
  <w:style w:type="paragraph" w:customStyle="1" w:styleId="paragraph">
    <w:name w:val="paragraph"/>
    <w:basedOn w:val="Normal"/>
    <w:rsid w:val="00A02E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02E3B"/>
  </w:style>
  <w:style w:type="character" w:customStyle="1" w:styleId="eop">
    <w:name w:val="eop"/>
    <w:basedOn w:val="DefaultParagraphFont"/>
    <w:rsid w:val="00A0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481">
      <w:bodyDiv w:val="1"/>
      <w:marLeft w:val="0"/>
      <w:marRight w:val="0"/>
      <w:marTop w:val="0"/>
      <w:marBottom w:val="0"/>
      <w:divBdr>
        <w:top w:val="none" w:sz="0" w:space="0" w:color="auto"/>
        <w:left w:val="none" w:sz="0" w:space="0" w:color="auto"/>
        <w:bottom w:val="none" w:sz="0" w:space="0" w:color="auto"/>
        <w:right w:val="none" w:sz="0" w:space="0" w:color="auto"/>
      </w:divBdr>
      <w:divsChild>
        <w:div w:id="2064014037">
          <w:marLeft w:val="0"/>
          <w:marRight w:val="0"/>
          <w:marTop w:val="0"/>
          <w:marBottom w:val="0"/>
          <w:divBdr>
            <w:top w:val="none" w:sz="0" w:space="0" w:color="auto"/>
            <w:left w:val="none" w:sz="0" w:space="0" w:color="auto"/>
            <w:bottom w:val="none" w:sz="0" w:space="0" w:color="auto"/>
            <w:right w:val="none" w:sz="0" w:space="0" w:color="auto"/>
          </w:divBdr>
          <w:divsChild>
            <w:div w:id="90705911">
              <w:marLeft w:val="0"/>
              <w:marRight w:val="0"/>
              <w:marTop w:val="0"/>
              <w:marBottom w:val="0"/>
              <w:divBdr>
                <w:top w:val="none" w:sz="0" w:space="0" w:color="auto"/>
                <w:left w:val="none" w:sz="0" w:space="0" w:color="auto"/>
                <w:bottom w:val="none" w:sz="0" w:space="0" w:color="auto"/>
                <w:right w:val="none" w:sz="0" w:space="0" w:color="auto"/>
              </w:divBdr>
            </w:div>
          </w:divsChild>
        </w:div>
        <w:div w:id="835847307">
          <w:marLeft w:val="0"/>
          <w:marRight w:val="0"/>
          <w:marTop w:val="0"/>
          <w:marBottom w:val="0"/>
          <w:divBdr>
            <w:top w:val="none" w:sz="0" w:space="0" w:color="auto"/>
            <w:left w:val="none" w:sz="0" w:space="0" w:color="auto"/>
            <w:bottom w:val="none" w:sz="0" w:space="0" w:color="auto"/>
            <w:right w:val="none" w:sz="0" w:space="0" w:color="auto"/>
          </w:divBdr>
          <w:divsChild>
            <w:div w:id="1329552372">
              <w:marLeft w:val="0"/>
              <w:marRight w:val="0"/>
              <w:marTop w:val="0"/>
              <w:marBottom w:val="0"/>
              <w:divBdr>
                <w:top w:val="none" w:sz="0" w:space="0" w:color="auto"/>
                <w:left w:val="none" w:sz="0" w:space="0" w:color="auto"/>
                <w:bottom w:val="none" w:sz="0" w:space="0" w:color="auto"/>
                <w:right w:val="none" w:sz="0" w:space="0" w:color="auto"/>
              </w:divBdr>
            </w:div>
          </w:divsChild>
        </w:div>
        <w:div w:id="247541763">
          <w:marLeft w:val="0"/>
          <w:marRight w:val="0"/>
          <w:marTop w:val="0"/>
          <w:marBottom w:val="0"/>
          <w:divBdr>
            <w:top w:val="none" w:sz="0" w:space="0" w:color="auto"/>
            <w:left w:val="none" w:sz="0" w:space="0" w:color="auto"/>
            <w:bottom w:val="none" w:sz="0" w:space="0" w:color="auto"/>
            <w:right w:val="none" w:sz="0" w:space="0" w:color="auto"/>
          </w:divBdr>
          <w:divsChild>
            <w:div w:id="1328634560">
              <w:marLeft w:val="0"/>
              <w:marRight w:val="0"/>
              <w:marTop w:val="0"/>
              <w:marBottom w:val="0"/>
              <w:divBdr>
                <w:top w:val="none" w:sz="0" w:space="0" w:color="auto"/>
                <w:left w:val="none" w:sz="0" w:space="0" w:color="auto"/>
                <w:bottom w:val="none" w:sz="0" w:space="0" w:color="auto"/>
                <w:right w:val="none" w:sz="0" w:space="0" w:color="auto"/>
              </w:divBdr>
            </w:div>
          </w:divsChild>
        </w:div>
        <w:div w:id="2104759280">
          <w:marLeft w:val="0"/>
          <w:marRight w:val="0"/>
          <w:marTop w:val="0"/>
          <w:marBottom w:val="0"/>
          <w:divBdr>
            <w:top w:val="none" w:sz="0" w:space="0" w:color="auto"/>
            <w:left w:val="none" w:sz="0" w:space="0" w:color="auto"/>
            <w:bottom w:val="none" w:sz="0" w:space="0" w:color="auto"/>
            <w:right w:val="none" w:sz="0" w:space="0" w:color="auto"/>
          </w:divBdr>
          <w:divsChild>
            <w:div w:id="62797544">
              <w:marLeft w:val="0"/>
              <w:marRight w:val="0"/>
              <w:marTop w:val="0"/>
              <w:marBottom w:val="0"/>
              <w:divBdr>
                <w:top w:val="none" w:sz="0" w:space="0" w:color="auto"/>
                <w:left w:val="none" w:sz="0" w:space="0" w:color="auto"/>
                <w:bottom w:val="none" w:sz="0" w:space="0" w:color="auto"/>
                <w:right w:val="none" w:sz="0" w:space="0" w:color="auto"/>
              </w:divBdr>
            </w:div>
          </w:divsChild>
        </w:div>
        <w:div w:id="1627346790">
          <w:marLeft w:val="0"/>
          <w:marRight w:val="0"/>
          <w:marTop w:val="0"/>
          <w:marBottom w:val="0"/>
          <w:divBdr>
            <w:top w:val="none" w:sz="0" w:space="0" w:color="auto"/>
            <w:left w:val="none" w:sz="0" w:space="0" w:color="auto"/>
            <w:bottom w:val="none" w:sz="0" w:space="0" w:color="auto"/>
            <w:right w:val="none" w:sz="0" w:space="0" w:color="auto"/>
          </w:divBdr>
          <w:divsChild>
            <w:div w:id="1904559245">
              <w:marLeft w:val="0"/>
              <w:marRight w:val="0"/>
              <w:marTop w:val="0"/>
              <w:marBottom w:val="0"/>
              <w:divBdr>
                <w:top w:val="none" w:sz="0" w:space="0" w:color="auto"/>
                <w:left w:val="none" w:sz="0" w:space="0" w:color="auto"/>
                <w:bottom w:val="none" w:sz="0" w:space="0" w:color="auto"/>
                <w:right w:val="none" w:sz="0" w:space="0" w:color="auto"/>
              </w:divBdr>
            </w:div>
          </w:divsChild>
        </w:div>
        <w:div w:id="2078354822">
          <w:marLeft w:val="0"/>
          <w:marRight w:val="0"/>
          <w:marTop w:val="0"/>
          <w:marBottom w:val="0"/>
          <w:divBdr>
            <w:top w:val="none" w:sz="0" w:space="0" w:color="auto"/>
            <w:left w:val="none" w:sz="0" w:space="0" w:color="auto"/>
            <w:bottom w:val="none" w:sz="0" w:space="0" w:color="auto"/>
            <w:right w:val="none" w:sz="0" w:space="0" w:color="auto"/>
          </w:divBdr>
          <w:divsChild>
            <w:div w:id="167646790">
              <w:marLeft w:val="0"/>
              <w:marRight w:val="0"/>
              <w:marTop w:val="0"/>
              <w:marBottom w:val="0"/>
              <w:divBdr>
                <w:top w:val="none" w:sz="0" w:space="0" w:color="auto"/>
                <w:left w:val="none" w:sz="0" w:space="0" w:color="auto"/>
                <w:bottom w:val="none" w:sz="0" w:space="0" w:color="auto"/>
                <w:right w:val="none" w:sz="0" w:space="0" w:color="auto"/>
              </w:divBdr>
            </w:div>
          </w:divsChild>
        </w:div>
        <w:div w:id="727533564">
          <w:marLeft w:val="0"/>
          <w:marRight w:val="0"/>
          <w:marTop w:val="0"/>
          <w:marBottom w:val="0"/>
          <w:divBdr>
            <w:top w:val="none" w:sz="0" w:space="0" w:color="auto"/>
            <w:left w:val="none" w:sz="0" w:space="0" w:color="auto"/>
            <w:bottom w:val="none" w:sz="0" w:space="0" w:color="auto"/>
            <w:right w:val="none" w:sz="0" w:space="0" w:color="auto"/>
          </w:divBdr>
          <w:divsChild>
            <w:div w:id="25802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524">
      <w:bodyDiv w:val="1"/>
      <w:marLeft w:val="0"/>
      <w:marRight w:val="0"/>
      <w:marTop w:val="0"/>
      <w:marBottom w:val="0"/>
      <w:divBdr>
        <w:top w:val="none" w:sz="0" w:space="0" w:color="auto"/>
        <w:left w:val="none" w:sz="0" w:space="0" w:color="auto"/>
        <w:bottom w:val="none" w:sz="0" w:space="0" w:color="auto"/>
        <w:right w:val="none" w:sz="0" w:space="0" w:color="auto"/>
      </w:divBdr>
    </w:div>
    <w:div w:id="95442528">
      <w:bodyDiv w:val="1"/>
      <w:marLeft w:val="0"/>
      <w:marRight w:val="0"/>
      <w:marTop w:val="0"/>
      <w:marBottom w:val="0"/>
      <w:divBdr>
        <w:top w:val="none" w:sz="0" w:space="0" w:color="auto"/>
        <w:left w:val="none" w:sz="0" w:space="0" w:color="auto"/>
        <w:bottom w:val="none" w:sz="0" w:space="0" w:color="auto"/>
        <w:right w:val="none" w:sz="0" w:space="0" w:color="auto"/>
      </w:divBdr>
      <w:divsChild>
        <w:div w:id="1918662681">
          <w:marLeft w:val="0"/>
          <w:marRight w:val="0"/>
          <w:marTop w:val="0"/>
          <w:marBottom w:val="0"/>
          <w:divBdr>
            <w:top w:val="none" w:sz="0" w:space="0" w:color="auto"/>
            <w:left w:val="none" w:sz="0" w:space="0" w:color="auto"/>
            <w:bottom w:val="none" w:sz="0" w:space="0" w:color="auto"/>
            <w:right w:val="none" w:sz="0" w:space="0" w:color="auto"/>
          </w:divBdr>
          <w:divsChild>
            <w:div w:id="1070425595">
              <w:marLeft w:val="0"/>
              <w:marRight w:val="0"/>
              <w:marTop w:val="0"/>
              <w:marBottom w:val="0"/>
              <w:divBdr>
                <w:top w:val="none" w:sz="0" w:space="0" w:color="auto"/>
                <w:left w:val="none" w:sz="0" w:space="0" w:color="auto"/>
                <w:bottom w:val="none" w:sz="0" w:space="0" w:color="auto"/>
                <w:right w:val="none" w:sz="0" w:space="0" w:color="auto"/>
              </w:divBdr>
            </w:div>
          </w:divsChild>
        </w:div>
        <w:div w:id="663320486">
          <w:marLeft w:val="0"/>
          <w:marRight w:val="0"/>
          <w:marTop w:val="0"/>
          <w:marBottom w:val="0"/>
          <w:divBdr>
            <w:top w:val="none" w:sz="0" w:space="0" w:color="auto"/>
            <w:left w:val="none" w:sz="0" w:space="0" w:color="auto"/>
            <w:bottom w:val="none" w:sz="0" w:space="0" w:color="auto"/>
            <w:right w:val="none" w:sz="0" w:space="0" w:color="auto"/>
          </w:divBdr>
          <w:divsChild>
            <w:div w:id="5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6617">
      <w:bodyDiv w:val="1"/>
      <w:marLeft w:val="0"/>
      <w:marRight w:val="0"/>
      <w:marTop w:val="0"/>
      <w:marBottom w:val="0"/>
      <w:divBdr>
        <w:top w:val="none" w:sz="0" w:space="0" w:color="auto"/>
        <w:left w:val="none" w:sz="0" w:space="0" w:color="auto"/>
        <w:bottom w:val="none" w:sz="0" w:space="0" w:color="auto"/>
        <w:right w:val="none" w:sz="0" w:space="0" w:color="auto"/>
      </w:divBdr>
    </w:div>
    <w:div w:id="180705812">
      <w:bodyDiv w:val="1"/>
      <w:marLeft w:val="0"/>
      <w:marRight w:val="0"/>
      <w:marTop w:val="0"/>
      <w:marBottom w:val="0"/>
      <w:divBdr>
        <w:top w:val="none" w:sz="0" w:space="0" w:color="auto"/>
        <w:left w:val="none" w:sz="0" w:space="0" w:color="auto"/>
        <w:bottom w:val="none" w:sz="0" w:space="0" w:color="auto"/>
        <w:right w:val="none" w:sz="0" w:space="0" w:color="auto"/>
      </w:divBdr>
    </w:div>
    <w:div w:id="181668510">
      <w:bodyDiv w:val="1"/>
      <w:marLeft w:val="0"/>
      <w:marRight w:val="0"/>
      <w:marTop w:val="0"/>
      <w:marBottom w:val="0"/>
      <w:divBdr>
        <w:top w:val="none" w:sz="0" w:space="0" w:color="auto"/>
        <w:left w:val="none" w:sz="0" w:space="0" w:color="auto"/>
        <w:bottom w:val="none" w:sz="0" w:space="0" w:color="auto"/>
        <w:right w:val="none" w:sz="0" w:space="0" w:color="auto"/>
      </w:divBdr>
    </w:div>
    <w:div w:id="283121706">
      <w:bodyDiv w:val="1"/>
      <w:marLeft w:val="0"/>
      <w:marRight w:val="0"/>
      <w:marTop w:val="0"/>
      <w:marBottom w:val="0"/>
      <w:divBdr>
        <w:top w:val="none" w:sz="0" w:space="0" w:color="auto"/>
        <w:left w:val="none" w:sz="0" w:space="0" w:color="auto"/>
        <w:bottom w:val="none" w:sz="0" w:space="0" w:color="auto"/>
        <w:right w:val="none" w:sz="0" w:space="0" w:color="auto"/>
      </w:divBdr>
      <w:divsChild>
        <w:div w:id="1205142734">
          <w:marLeft w:val="0"/>
          <w:marRight w:val="0"/>
          <w:marTop w:val="0"/>
          <w:marBottom w:val="0"/>
          <w:divBdr>
            <w:top w:val="none" w:sz="0" w:space="0" w:color="auto"/>
            <w:left w:val="none" w:sz="0" w:space="0" w:color="auto"/>
            <w:bottom w:val="none" w:sz="0" w:space="0" w:color="auto"/>
            <w:right w:val="none" w:sz="0" w:space="0" w:color="auto"/>
          </w:divBdr>
          <w:divsChild>
            <w:div w:id="1275552693">
              <w:marLeft w:val="0"/>
              <w:marRight w:val="0"/>
              <w:marTop w:val="0"/>
              <w:marBottom w:val="0"/>
              <w:divBdr>
                <w:top w:val="none" w:sz="0" w:space="0" w:color="auto"/>
                <w:left w:val="none" w:sz="0" w:space="0" w:color="auto"/>
                <w:bottom w:val="none" w:sz="0" w:space="0" w:color="auto"/>
                <w:right w:val="none" w:sz="0" w:space="0" w:color="auto"/>
              </w:divBdr>
            </w:div>
          </w:divsChild>
        </w:div>
        <w:div w:id="1339382918">
          <w:marLeft w:val="0"/>
          <w:marRight w:val="0"/>
          <w:marTop w:val="0"/>
          <w:marBottom w:val="0"/>
          <w:divBdr>
            <w:top w:val="none" w:sz="0" w:space="0" w:color="auto"/>
            <w:left w:val="none" w:sz="0" w:space="0" w:color="auto"/>
            <w:bottom w:val="none" w:sz="0" w:space="0" w:color="auto"/>
            <w:right w:val="none" w:sz="0" w:space="0" w:color="auto"/>
          </w:divBdr>
          <w:divsChild>
            <w:div w:id="1627269415">
              <w:marLeft w:val="0"/>
              <w:marRight w:val="0"/>
              <w:marTop w:val="0"/>
              <w:marBottom w:val="0"/>
              <w:divBdr>
                <w:top w:val="none" w:sz="0" w:space="0" w:color="auto"/>
                <w:left w:val="none" w:sz="0" w:space="0" w:color="auto"/>
                <w:bottom w:val="none" w:sz="0" w:space="0" w:color="auto"/>
                <w:right w:val="none" w:sz="0" w:space="0" w:color="auto"/>
              </w:divBdr>
            </w:div>
          </w:divsChild>
        </w:div>
        <w:div w:id="803624089">
          <w:marLeft w:val="0"/>
          <w:marRight w:val="0"/>
          <w:marTop w:val="0"/>
          <w:marBottom w:val="0"/>
          <w:divBdr>
            <w:top w:val="none" w:sz="0" w:space="0" w:color="auto"/>
            <w:left w:val="none" w:sz="0" w:space="0" w:color="auto"/>
            <w:bottom w:val="none" w:sz="0" w:space="0" w:color="auto"/>
            <w:right w:val="none" w:sz="0" w:space="0" w:color="auto"/>
          </w:divBdr>
          <w:divsChild>
            <w:div w:id="784348445">
              <w:marLeft w:val="0"/>
              <w:marRight w:val="0"/>
              <w:marTop w:val="0"/>
              <w:marBottom w:val="0"/>
              <w:divBdr>
                <w:top w:val="none" w:sz="0" w:space="0" w:color="auto"/>
                <w:left w:val="none" w:sz="0" w:space="0" w:color="auto"/>
                <w:bottom w:val="none" w:sz="0" w:space="0" w:color="auto"/>
                <w:right w:val="none" w:sz="0" w:space="0" w:color="auto"/>
              </w:divBdr>
            </w:div>
          </w:divsChild>
        </w:div>
        <w:div w:id="493571770">
          <w:marLeft w:val="0"/>
          <w:marRight w:val="0"/>
          <w:marTop w:val="0"/>
          <w:marBottom w:val="0"/>
          <w:divBdr>
            <w:top w:val="none" w:sz="0" w:space="0" w:color="auto"/>
            <w:left w:val="none" w:sz="0" w:space="0" w:color="auto"/>
            <w:bottom w:val="none" w:sz="0" w:space="0" w:color="auto"/>
            <w:right w:val="none" w:sz="0" w:space="0" w:color="auto"/>
          </w:divBdr>
          <w:divsChild>
            <w:div w:id="175272845">
              <w:marLeft w:val="0"/>
              <w:marRight w:val="0"/>
              <w:marTop w:val="0"/>
              <w:marBottom w:val="0"/>
              <w:divBdr>
                <w:top w:val="none" w:sz="0" w:space="0" w:color="auto"/>
                <w:left w:val="none" w:sz="0" w:space="0" w:color="auto"/>
                <w:bottom w:val="none" w:sz="0" w:space="0" w:color="auto"/>
                <w:right w:val="none" w:sz="0" w:space="0" w:color="auto"/>
              </w:divBdr>
            </w:div>
          </w:divsChild>
        </w:div>
        <w:div w:id="1185052308">
          <w:marLeft w:val="0"/>
          <w:marRight w:val="0"/>
          <w:marTop w:val="0"/>
          <w:marBottom w:val="0"/>
          <w:divBdr>
            <w:top w:val="none" w:sz="0" w:space="0" w:color="auto"/>
            <w:left w:val="none" w:sz="0" w:space="0" w:color="auto"/>
            <w:bottom w:val="none" w:sz="0" w:space="0" w:color="auto"/>
            <w:right w:val="none" w:sz="0" w:space="0" w:color="auto"/>
          </w:divBdr>
          <w:divsChild>
            <w:div w:id="1195272942">
              <w:marLeft w:val="0"/>
              <w:marRight w:val="0"/>
              <w:marTop w:val="0"/>
              <w:marBottom w:val="0"/>
              <w:divBdr>
                <w:top w:val="none" w:sz="0" w:space="0" w:color="auto"/>
                <w:left w:val="none" w:sz="0" w:space="0" w:color="auto"/>
                <w:bottom w:val="none" w:sz="0" w:space="0" w:color="auto"/>
                <w:right w:val="none" w:sz="0" w:space="0" w:color="auto"/>
              </w:divBdr>
            </w:div>
          </w:divsChild>
        </w:div>
        <w:div w:id="2036611126">
          <w:marLeft w:val="0"/>
          <w:marRight w:val="0"/>
          <w:marTop w:val="0"/>
          <w:marBottom w:val="0"/>
          <w:divBdr>
            <w:top w:val="none" w:sz="0" w:space="0" w:color="auto"/>
            <w:left w:val="none" w:sz="0" w:space="0" w:color="auto"/>
            <w:bottom w:val="none" w:sz="0" w:space="0" w:color="auto"/>
            <w:right w:val="none" w:sz="0" w:space="0" w:color="auto"/>
          </w:divBdr>
          <w:divsChild>
            <w:div w:id="1196498786">
              <w:marLeft w:val="0"/>
              <w:marRight w:val="0"/>
              <w:marTop w:val="0"/>
              <w:marBottom w:val="0"/>
              <w:divBdr>
                <w:top w:val="none" w:sz="0" w:space="0" w:color="auto"/>
                <w:left w:val="none" w:sz="0" w:space="0" w:color="auto"/>
                <w:bottom w:val="none" w:sz="0" w:space="0" w:color="auto"/>
                <w:right w:val="none" w:sz="0" w:space="0" w:color="auto"/>
              </w:divBdr>
            </w:div>
          </w:divsChild>
        </w:div>
        <w:div w:id="1547645345">
          <w:marLeft w:val="0"/>
          <w:marRight w:val="0"/>
          <w:marTop w:val="0"/>
          <w:marBottom w:val="0"/>
          <w:divBdr>
            <w:top w:val="none" w:sz="0" w:space="0" w:color="auto"/>
            <w:left w:val="none" w:sz="0" w:space="0" w:color="auto"/>
            <w:bottom w:val="none" w:sz="0" w:space="0" w:color="auto"/>
            <w:right w:val="none" w:sz="0" w:space="0" w:color="auto"/>
          </w:divBdr>
          <w:divsChild>
            <w:div w:id="1812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89303">
      <w:bodyDiv w:val="1"/>
      <w:marLeft w:val="0"/>
      <w:marRight w:val="0"/>
      <w:marTop w:val="0"/>
      <w:marBottom w:val="0"/>
      <w:divBdr>
        <w:top w:val="none" w:sz="0" w:space="0" w:color="auto"/>
        <w:left w:val="none" w:sz="0" w:space="0" w:color="auto"/>
        <w:bottom w:val="none" w:sz="0" w:space="0" w:color="auto"/>
        <w:right w:val="none" w:sz="0" w:space="0" w:color="auto"/>
      </w:divBdr>
      <w:divsChild>
        <w:div w:id="2129204646">
          <w:marLeft w:val="0"/>
          <w:marRight w:val="0"/>
          <w:marTop w:val="0"/>
          <w:marBottom w:val="0"/>
          <w:divBdr>
            <w:top w:val="none" w:sz="0" w:space="0" w:color="auto"/>
            <w:left w:val="none" w:sz="0" w:space="0" w:color="auto"/>
            <w:bottom w:val="none" w:sz="0" w:space="0" w:color="auto"/>
            <w:right w:val="none" w:sz="0" w:space="0" w:color="auto"/>
          </w:divBdr>
          <w:divsChild>
            <w:div w:id="17172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88906">
      <w:bodyDiv w:val="1"/>
      <w:marLeft w:val="0"/>
      <w:marRight w:val="0"/>
      <w:marTop w:val="0"/>
      <w:marBottom w:val="0"/>
      <w:divBdr>
        <w:top w:val="none" w:sz="0" w:space="0" w:color="auto"/>
        <w:left w:val="none" w:sz="0" w:space="0" w:color="auto"/>
        <w:bottom w:val="none" w:sz="0" w:space="0" w:color="auto"/>
        <w:right w:val="none" w:sz="0" w:space="0" w:color="auto"/>
      </w:divBdr>
      <w:divsChild>
        <w:div w:id="1581326217">
          <w:marLeft w:val="0"/>
          <w:marRight w:val="0"/>
          <w:marTop w:val="0"/>
          <w:marBottom w:val="0"/>
          <w:divBdr>
            <w:top w:val="none" w:sz="0" w:space="0" w:color="auto"/>
            <w:left w:val="none" w:sz="0" w:space="0" w:color="auto"/>
            <w:bottom w:val="none" w:sz="0" w:space="0" w:color="auto"/>
            <w:right w:val="none" w:sz="0" w:space="0" w:color="auto"/>
          </w:divBdr>
          <w:divsChild>
            <w:div w:id="1819687178">
              <w:marLeft w:val="0"/>
              <w:marRight w:val="0"/>
              <w:marTop w:val="0"/>
              <w:marBottom w:val="0"/>
              <w:divBdr>
                <w:top w:val="none" w:sz="0" w:space="0" w:color="auto"/>
                <w:left w:val="none" w:sz="0" w:space="0" w:color="auto"/>
                <w:bottom w:val="none" w:sz="0" w:space="0" w:color="auto"/>
                <w:right w:val="none" w:sz="0" w:space="0" w:color="auto"/>
              </w:divBdr>
            </w:div>
          </w:divsChild>
        </w:div>
        <w:div w:id="450516971">
          <w:marLeft w:val="0"/>
          <w:marRight w:val="0"/>
          <w:marTop w:val="0"/>
          <w:marBottom w:val="0"/>
          <w:divBdr>
            <w:top w:val="none" w:sz="0" w:space="0" w:color="auto"/>
            <w:left w:val="none" w:sz="0" w:space="0" w:color="auto"/>
            <w:bottom w:val="none" w:sz="0" w:space="0" w:color="auto"/>
            <w:right w:val="none" w:sz="0" w:space="0" w:color="auto"/>
          </w:divBdr>
          <w:divsChild>
            <w:div w:id="1496798842">
              <w:marLeft w:val="0"/>
              <w:marRight w:val="0"/>
              <w:marTop w:val="0"/>
              <w:marBottom w:val="0"/>
              <w:divBdr>
                <w:top w:val="none" w:sz="0" w:space="0" w:color="auto"/>
                <w:left w:val="none" w:sz="0" w:space="0" w:color="auto"/>
                <w:bottom w:val="none" w:sz="0" w:space="0" w:color="auto"/>
                <w:right w:val="none" w:sz="0" w:space="0" w:color="auto"/>
              </w:divBdr>
            </w:div>
          </w:divsChild>
        </w:div>
        <w:div w:id="1785297249">
          <w:marLeft w:val="0"/>
          <w:marRight w:val="0"/>
          <w:marTop w:val="0"/>
          <w:marBottom w:val="0"/>
          <w:divBdr>
            <w:top w:val="none" w:sz="0" w:space="0" w:color="auto"/>
            <w:left w:val="none" w:sz="0" w:space="0" w:color="auto"/>
            <w:bottom w:val="none" w:sz="0" w:space="0" w:color="auto"/>
            <w:right w:val="none" w:sz="0" w:space="0" w:color="auto"/>
          </w:divBdr>
          <w:divsChild>
            <w:div w:id="1754738057">
              <w:marLeft w:val="0"/>
              <w:marRight w:val="0"/>
              <w:marTop w:val="0"/>
              <w:marBottom w:val="0"/>
              <w:divBdr>
                <w:top w:val="none" w:sz="0" w:space="0" w:color="auto"/>
                <w:left w:val="none" w:sz="0" w:space="0" w:color="auto"/>
                <w:bottom w:val="none" w:sz="0" w:space="0" w:color="auto"/>
                <w:right w:val="none" w:sz="0" w:space="0" w:color="auto"/>
              </w:divBdr>
            </w:div>
          </w:divsChild>
        </w:div>
        <w:div w:id="1655136407">
          <w:marLeft w:val="0"/>
          <w:marRight w:val="0"/>
          <w:marTop w:val="0"/>
          <w:marBottom w:val="0"/>
          <w:divBdr>
            <w:top w:val="none" w:sz="0" w:space="0" w:color="auto"/>
            <w:left w:val="none" w:sz="0" w:space="0" w:color="auto"/>
            <w:bottom w:val="none" w:sz="0" w:space="0" w:color="auto"/>
            <w:right w:val="none" w:sz="0" w:space="0" w:color="auto"/>
          </w:divBdr>
          <w:divsChild>
            <w:div w:id="6984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3216">
      <w:bodyDiv w:val="1"/>
      <w:marLeft w:val="0"/>
      <w:marRight w:val="0"/>
      <w:marTop w:val="0"/>
      <w:marBottom w:val="0"/>
      <w:divBdr>
        <w:top w:val="none" w:sz="0" w:space="0" w:color="auto"/>
        <w:left w:val="none" w:sz="0" w:space="0" w:color="auto"/>
        <w:bottom w:val="none" w:sz="0" w:space="0" w:color="auto"/>
        <w:right w:val="none" w:sz="0" w:space="0" w:color="auto"/>
      </w:divBdr>
      <w:divsChild>
        <w:div w:id="1460031754">
          <w:marLeft w:val="0"/>
          <w:marRight w:val="0"/>
          <w:marTop w:val="0"/>
          <w:marBottom w:val="0"/>
          <w:divBdr>
            <w:top w:val="none" w:sz="0" w:space="0" w:color="auto"/>
            <w:left w:val="none" w:sz="0" w:space="0" w:color="auto"/>
            <w:bottom w:val="none" w:sz="0" w:space="0" w:color="auto"/>
            <w:right w:val="none" w:sz="0" w:space="0" w:color="auto"/>
          </w:divBdr>
          <w:divsChild>
            <w:div w:id="1605990003">
              <w:marLeft w:val="0"/>
              <w:marRight w:val="0"/>
              <w:marTop w:val="0"/>
              <w:marBottom w:val="0"/>
              <w:divBdr>
                <w:top w:val="none" w:sz="0" w:space="0" w:color="auto"/>
                <w:left w:val="none" w:sz="0" w:space="0" w:color="auto"/>
                <w:bottom w:val="none" w:sz="0" w:space="0" w:color="auto"/>
                <w:right w:val="none" w:sz="0" w:space="0" w:color="auto"/>
              </w:divBdr>
            </w:div>
          </w:divsChild>
        </w:div>
        <w:div w:id="1443181278">
          <w:marLeft w:val="0"/>
          <w:marRight w:val="0"/>
          <w:marTop w:val="0"/>
          <w:marBottom w:val="0"/>
          <w:divBdr>
            <w:top w:val="none" w:sz="0" w:space="0" w:color="auto"/>
            <w:left w:val="none" w:sz="0" w:space="0" w:color="auto"/>
            <w:bottom w:val="none" w:sz="0" w:space="0" w:color="auto"/>
            <w:right w:val="none" w:sz="0" w:space="0" w:color="auto"/>
          </w:divBdr>
          <w:divsChild>
            <w:div w:id="369762752">
              <w:marLeft w:val="0"/>
              <w:marRight w:val="0"/>
              <w:marTop w:val="0"/>
              <w:marBottom w:val="0"/>
              <w:divBdr>
                <w:top w:val="none" w:sz="0" w:space="0" w:color="auto"/>
                <w:left w:val="none" w:sz="0" w:space="0" w:color="auto"/>
                <w:bottom w:val="none" w:sz="0" w:space="0" w:color="auto"/>
                <w:right w:val="none" w:sz="0" w:space="0" w:color="auto"/>
              </w:divBdr>
            </w:div>
          </w:divsChild>
        </w:div>
        <w:div w:id="1242830430">
          <w:marLeft w:val="0"/>
          <w:marRight w:val="0"/>
          <w:marTop w:val="0"/>
          <w:marBottom w:val="0"/>
          <w:divBdr>
            <w:top w:val="none" w:sz="0" w:space="0" w:color="auto"/>
            <w:left w:val="none" w:sz="0" w:space="0" w:color="auto"/>
            <w:bottom w:val="none" w:sz="0" w:space="0" w:color="auto"/>
            <w:right w:val="none" w:sz="0" w:space="0" w:color="auto"/>
          </w:divBdr>
          <w:divsChild>
            <w:div w:id="163209635">
              <w:marLeft w:val="0"/>
              <w:marRight w:val="0"/>
              <w:marTop w:val="0"/>
              <w:marBottom w:val="0"/>
              <w:divBdr>
                <w:top w:val="none" w:sz="0" w:space="0" w:color="auto"/>
                <w:left w:val="none" w:sz="0" w:space="0" w:color="auto"/>
                <w:bottom w:val="none" w:sz="0" w:space="0" w:color="auto"/>
                <w:right w:val="none" w:sz="0" w:space="0" w:color="auto"/>
              </w:divBdr>
            </w:div>
          </w:divsChild>
        </w:div>
        <w:div w:id="1718040440">
          <w:marLeft w:val="0"/>
          <w:marRight w:val="0"/>
          <w:marTop w:val="0"/>
          <w:marBottom w:val="0"/>
          <w:divBdr>
            <w:top w:val="none" w:sz="0" w:space="0" w:color="auto"/>
            <w:left w:val="none" w:sz="0" w:space="0" w:color="auto"/>
            <w:bottom w:val="none" w:sz="0" w:space="0" w:color="auto"/>
            <w:right w:val="none" w:sz="0" w:space="0" w:color="auto"/>
          </w:divBdr>
          <w:divsChild>
            <w:div w:id="720791085">
              <w:marLeft w:val="0"/>
              <w:marRight w:val="0"/>
              <w:marTop w:val="0"/>
              <w:marBottom w:val="0"/>
              <w:divBdr>
                <w:top w:val="none" w:sz="0" w:space="0" w:color="auto"/>
                <w:left w:val="none" w:sz="0" w:space="0" w:color="auto"/>
                <w:bottom w:val="none" w:sz="0" w:space="0" w:color="auto"/>
                <w:right w:val="none" w:sz="0" w:space="0" w:color="auto"/>
              </w:divBdr>
            </w:div>
          </w:divsChild>
        </w:div>
        <w:div w:id="1078138532">
          <w:marLeft w:val="0"/>
          <w:marRight w:val="0"/>
          <w:marTop w:val="0"/>
          <w:marBottom w:val="0"/>
          <w:divBdr>
            <w:top w:val="none" w:sz="0" w:space="0" w:color="auto"/>
            <w:left w:val="none" w:sz="0" w:space="0" w:color="auto"/>
            <w:bottom w:val="none" w:sz="0" w:space="0" w:color="auto"/>
            <w:right w:val="none" w:sz="0" w:space="0" w:color="auto"/>
          </w:divBdr>
          <w:divsChild>
            <w:div w:id="117139925">
              <w:marLeft w:val="0"/>
              <w:marRight w:val="0"/>
              <w:marTop w:val="0"/>
              <w:marBottom w:val="0"/>
              <w:divBdr>
                <w:top w:val="none" w:sz="0" w:space="0" w:color="auto"/>
                <w:left w:val="none" w:sz="0" w:space="0" w:color="auto"/>
                <w:bottom w:val="none" w:sz="0" w:space="0" w:color="auto"/>
                <w:right w:val="none" w:sz="0" w:space="0" w:color="auto"/>
              </w:divBdr>
            </w:div>
          </w:divsChild>
        </w:div>
        <w:div w:id="1241213023">
          <w:marLeft w:val="0"/>
          <w:marRight w:val="0"/>
          <w:marTop w:val="0"/>
          <w:marBottom w:val="0"/>
          <w:divBdr>
            <w:top w:val="none" w:sz="0" w:space="0" w:color="auto"/>
            <w:left w:val="none" w:sz="0" w:space="0" w:color="auto"/>
            <w:bottom w:val="none" w:sz="0" w:space="0" w:color="auto"/>
            <w:right w:val="none" w:sz="0" w:space="0" w:color="auto"/>
          </w:divBdr>
          <w:divsChild>
            <w:div w:id="452098459">
              <w:marLeft w:val="0"/>
              <w:marRight w:val="0"/>
              <w:marTop w:val="0"/>
              <w:marBottom w:val="0"/>
              <w:divBdr>
                <w:top w:val="none" w:sz="0" w:space="0" w:color="auto"/>
                <w:left w:val="none" w:sz="0" w:space="0" w:color="auto"/>
                <w:bottom w:val="none" w:sz="0" w:space="0" w:color="auto"/>
                <w:right w:val="none" w:sz="0" w:space="0" w:color="auto"/>
              </w:divBdr>
            </w:div>
          </w:divsChild>
        </w:div>
        <w:div w:id="2007441673">
          <w:marLeft w:val="0"/>
          <w:marRight w:val="0"/>
          <w:marTop w:val="0"/>
          <w:marBottom w:val="0"/>
          <w:divBdr>
            <w:top w:val="none" w:sz="0" w:space="0" w:color="auto"/>
            <w:left w:val="none" w:sz="0" w:space="0" w:color="auto"/>
            <w:bottom w:val="none" w:sz="0" w:space="0" w:color="auto"/>
            <w:right w:val="none" w:sz="0" w:space="0" w:color="auto"/>
          </w:divBdr>
          <w:divsChild>
            <w:div w:id="831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99791">
      <w:bodyDiv w:val="1"/>
      <w:marLeft w:val="0"/>
      <w:marRight w:val="0"/>
      <w:marTop w:val="0"/>
      <w:marBottom w:val="0"/>
      <w:divBdr>
        <w:top w:val="none" w:sz="0" w:space="0" w:color="auto"/>
        <w:left w:val="none" w:sz="0" w:space="0" w:color="auto"/>
        <w:bottom w:val="none" w:sz="0" w:space="0" w:color="auto"/>
        <w:right w:val="none" w:sz="0" w:space="0" w:color="auto"/>
      </w:divBdr>
    </w:div>
    <w:div w:id="417169145">
      <w:bodyDiv w:val="1"/>
      <w:marLeft w:val="0"/>
      <w:marRight w:val="0"/>
      <w:marTop w:val="0"/>
      <w:marBottom w:val="0"/>
      <w:divBdr>
        <w:top w:val="none" w:sz="0" w:space="0" w:color="auto"/>
        <w:left w:val="none" w:sz="0" w:space="0" w:color="auto"/>
        <w:bottom w:val="none" w:sz="0" w:space="0" w:color="auto"/>
        <w:right w:val="none" w:sz="0" w:space="0" w:color="auto"/>
      </w:divBdr>
    </w:div>
    <w:div w:id="418452890">
      <w:bodyDiv w:val="1"/>
      <w:marLeft w:val="0"/>
      <w:marRight w:val="0"/>
      <w:marTop w:val="0"/>
      <w:marBottom w:val="0"/>
      <w:divBdr>
        <w:top w:val="none" w:sz="0" w:space="0" w:color="auto"/>
        <w:left w:val="none" w:sz="0" w:space="0" w:color="auto"/>
        <w:bottom w:val="none" w:sz="0" w:space="0" w:color="auto"/>
        <w:right w:val="none" w:sz="0" w:space="0" w:color="auto"/>
      </w:divBdr>
    </w:div>
    <w:div w:id="492530019">
      <w:bodyDiv w:val="1"/>
      <w:marLeft w:val="0"/>
      <w:marRight w:val="0"/>
      <w:marTop w:val="0"/>
      <w:marBottom w:val="0"/>
      <w:divBdr>
        <w:top w:val="none" w:sz="0" w:space="0" w:color="auto"/>
        <w:left w:val="none" w:sz="0" w:space="0" w:color="auto"/>
        <w:bottom w:val="none" w:sz="0" w:space="0" w:color="auto"/>
        <w:right w:val="none" w:sz="0" w:space="0" w:color="auto"/>
      </w:divBdr>
      <w:divsChild>
        <w:div w:id="1269855839">
          <w:marLeft w:val="0"/>
          <w:marRight w:val="0"/>
          <w:marTop w:val="0"/>
          <w:marBottom w:val="0"/>
          <w:divBdr>
            <w:top w:val="none" w:sz="0" w:space="0" w:color="auto"/>
            <w:left w:val="none" w:sz="0" w:space="0" w:color="auto"/>
            <w:bottom w:val="none" w:sz="0" w:space="0" w:color="auto"/>
            <w:right w:val="none" w:sz="0" w:space="0" w:color="auto"/>
          </w:divBdr>
          <w:divsChild>
            <w:div w:id="441925034">
              <w:marLeft w:val="0"/>
              <w:marRight w:val="0"/>
              <w:marTop w:val="0"/>
              <w:marBottom w:val="0"/>
              <w:divBdr>
                <w:top w:val="none" w:sz="0" w:space="0" w:color="auto"/>
                <w:left w:val="none" w:sz="0" w:space="0" w:color="auto"/>
                <w:bottom w:val="none" w:sz="0" w:space="0" w:color="auto"/>
                <w:right w:val="none" w:sz="0" w:space="0" w:color="auto"/>
              </w:divBdr>
            </w:div>
          </w:divsChild>
        </w:div>
        <w:div w:id="431320271">
          <w:marLeft w:val="0"/>
          <w:marRight w:val="0"/>
          <w:marTop w:val="0"/>
          <w:marBottom w:val="0"/>
          <w:divBdr>
            <w:top w:val="none" w:sz="0" w:space="0" w:color="auto"/>
            <w:left w:val="none" w:sz="0" w:space="0" w:color="auto"/>
            <w:bottom w:val="none" w:sz="0" w:space="0" w:color="auto"/>
            <w:right w:val="none" w:sz="0" w:space="0" w:color="auto"/>
          </w:divBdr>
          <w:divsChild>
            <w:div w:id="856692678">
              <w:marLeft w:val="0"/>
              <w:marRight w:val="0"/>
              <w:marTop w:val="0"/>
              <w:marBottom w:val="0"/>
              <w:divBdr>
                <w:top w:val="none" w:sz="0" w:space="0" w:color="auto"/>
                <w:left w:val="none" w:sz="0" w:space="0" w:color="auto"/>
                <w:bottom w:val="none" w:sz="0" w:space="0" w:color="auto"/>
                <w:right w:val="none" w:sz="0" w:space="0" w:color="auto"/>
              </w:divBdr>
            </w:div>
          </w:divsChild>
        </w:div>
        <w:div w:id="902957289">
          <w:marLeft w:val="0"/>
          <w:marRight w:val="0"/>
          <w:marTop w:val="0"/>
          <w:marBottom w:val="0"/>
          <w:divBdr>
            <w:top w:val="none" w:sz="0" w:space="0" w:color="auto"/>
            <w:left w:val="none" w:sz="0" w:space="0" w:color="auto"/>
            <w:bottom w:val="none" w:sz="0" w:space="0" w:color="auto"/>
            <w:right w:val="none" w:sz="0" w:space="0" w:color="auto"/>
          </w:divBdr>
          <w:divsChild>
            <w:div w:id="1767144775">
              <w:marLeft w:val="0"/>
              <w:marRight w:val="0"/>
              <w:marTop w:val="0"/>
              <w:marBottom w:val="0"/>
              <w:divBdr>
                <w:top w:val="none" w:sz="0" w:space="0" w:color="auto"/>
                <w:left w:val="none" w:sz="0" w:space="0" w:color="auto"/>
                <w:bottom w:val="none" w:sz="0" w:space="0" w:color="auto"/>
                <w:right w:val="none" w:sz="0" w:space="0" w:color="auto"/>
              </w:divBdr>
            </w:div>
          </w:divsChild>
        </w:div>
        <w:div w:id="1449933783">
          <w:marLeft w:val="0"/>
          <w:marRight w:val="0"/>
          <w:marTop w:val="0"/>
          <w:marBottom w:val="0"/>
          <w:divBdr>
            <w:top w:val="none" w:sz="0" w:space="0" w:color="auto"/>
            <w:left w:val="none" w:sz="0" w:space="0" w:color="auto"/>
            <w:bottom w:val="none" w:sz="0" w:space="0" w:color="auto"/>
            <w:right w:val="none" w:sz="0" w:space="0" w:color="auto"/>
          </w:divBdr>
          <w:divsChild>
            <w:div w:id="1365443106">
              <w:marLeft w:val="0"/>
              <w:marRight w:val="0"/>
              <w:marTop w:val="0"/>
              <w:marBottom w:val="0"/>
              <w:divBdr>
                <w:top w:val="none" w:sz="0" w:space="0" w:color="auto"/>
                <w:left w:val="none" w:sz="0" w:space="0" w:color="auto"/>
                <w:bottom w:val="none" w:sz="0" w:space="0" w:color="auto"/>
                <w:right w:val="none" w:sz="0" w:space="0" w:color="auto"/>
              </w:divBdr>
            </w:div>
          </w:divsChild>
        </w:div>
        <w:div w:id="143934642">
          <w:marLeft w:val="0"/>
          <w:marRight w:val="0"/>
          <w:marTop w:val="0"/>
          <w:marBottom w:val="0"/>
          <w:divBdr>
            <w:top w:val="none" w:sz="0" w:space="0" w:color="auto"/>
            <w:left w:val="none" w:sz="0" w:space="0" w:color="auto"/>
            <w:bottom w:val="none" w:sz="0" w:space="0" w:color="auto"/>
            <w:right w:val="none" w:sz="0" w:space="0" w:color="auto"/>
          </w:divBdr>
          <w:divsChild>
            <w:div w:id="1237856907">
              <w:marLeft w:val="0"/>
              <w:marRight w:val="0"/>
              <w:marTop w:val="0"/>
              <w:marBottom w:val="0"/>
              <w:divBdr>
                <w:top w:val="none" w:sz="0" w:space="0" w:color="auto"/>
                <w:left w:val="none" w:sz="0" w:space="0" w:color="auto"/>
                <w:bottom w:val="none" w:sz="0" w:space="0" w:color="auto"/>
                <w:right w:val="none" w:sz="0" w:space="0" w:color="auto"/>
              </w:divBdr>
            </w:div>
          </w:divsChild>
        </w:div>
        <w:div w:id="1260676866">
          <w:marLeft w:val="0"/>
          <w:marRight w:val="0"/>
          <w:marTop w:val="0"/>
          <w:marBottom w:val="0"/>
          <w:divBdr>
            <w:top w:val="none" w:sz="0" w:space="0" w:color="auto"/>
            <w:left w:val="none" w:sz="0" w:space="0" w:color="auto"/>
            <w:bottom w:val="none" w:sz="0" w:space="0" w:color="auto"/>
            <w:right w:val="none" w:sz="0" w:space="0" w:color="auto"/>
          </w:divBdr>
          <w:divsChild>
            <w:div w:id="212623225">
              <w:marLeft w:val="0"/>
              <w:marRight w:val="0"/>
              <w:marTop w:val="0"/>
              <w:marBottom w:val="0"/>
              <w:divBdr>
                <w:top w:val="none" w:sz="0" w:space="0" w:color="auto"/>
                <w:left w:val="none" w:sz="0" w:space="0" w:color="auto"/>
                <w:bottom w:val="none" w:sz="0" w:space="0" w:color="auto"/>
                <w:right w:val="none" w:sz="0" w:space="0" w:color="auto"/>
              </w:divBdr>
            </w:div>
          </w:divsChild>
        </w:div>
        <w:div w:id="153373482">
          <w:marLeft w:val="0"/>
          <w:marRight w:val="0"/>
          <w:marTop w:val="0"/>
          <w:marBottom w:val="0"/>
          <w:divBdr>
            <w:top w:val="none" w:sz="0" w:space="0" w:color="auto"/>
            <w:left w:val="none" w:sz="0" w:space="0" w:color="auto"/>
            <w:bottom w:val="none" w:sz="0" w:space="0" w:color="auto"/>
            <w:right w:val="none" w:sz="0" w:space="0" w:color="auto"/>
          </w:divBdr>
          <w:divsChild>
            <w:div w:id="15380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88878">
      <w:bodyDiv w:val="1"/>
      <w:marLeft w:val="0"/>
      <w:marRight w:val="0"/>
      <w:marTop w:val="0"/>
      <w:marBottom w:val="0"/>
      <w:divBdr>
        <w:top w:val="none" w:sz="0" w:space="0" w:color="auto"/>
        <w:left w:val="none" w:sz="0" w:space="0" w:color="auto"/>
        <w:bottom w:val="none" w:sz="0" w:space="0" w:color="auto"/>
        <w:right w:val="none" w:sz="0" w:space="0" w:color="auto"/>
      </w:divBdr>
      <w:divsChild>
        <w:div w:id="584388615">
          <w:marLeft w:val="0"/>
          <w:marRight w:val="0"/>
          <w:marTop w:val="0"/>
          <w:marBottom w:val="0"/>
          <w:divBdr>
            <w:top w:val="none" w:sz="0" w:space="0" w:color="auto"/>
            <w:left w:val="none" w:sz="0" w:space="0" w:color="auto"/>
            <w:bottom w:val="none" w:sz="0" w:space="0" w:color="auto"/>
            <w:right w:val="none" w:sz="0" w:space="0" w:color="auto"/>
          </w:divBdr>
          <w:divsChild>
            <w:div w:id="164785968">
              <w:marLeft w:val="0"/>
              <w:marRight w:val="0"/>
              <w:marTop w:val="0"/>
              <w:marBottom w:val="0"/>
              <w:divBdr>
                <w:top w:val="none" w:sz="0" w:space="0" w:color="auto"/>
                <w:left w:val="none" w:sz="0" w:space="0" w:color="auto"/>
                <w:bottom w:val="none" w:sz="0" w:space="0" w:color="auto"/>
                <w:right w:val="none" w:sz="0" w:space="0" w:color="auto"/>
              </w:divBdr>
            </w:div>
          </w:divsChild>
        </w:div>
        <w:div w:id="301809248">
          <w:marLeft w:val="0"/>
          <w:marRight w:val="0"/>
          <w:marTop w:val="0"/>
          <w:marBottom w:val="0"/>
          <w:divBdr>
            <w:top w:val="none" w:sz="0" w:space="0" w:color="auto"/>
            <w:left w:val="none" w:sz="0" w:space="0" w:color="auto"/>
            <w:bottom w:val="none" w:sz="0" w:space="0" w:color="auto"/>
            <w:right w:val="none" w:sz="0" w:space="0" w:color="auto"/>
          </w:divBdr>
          <w:divsChild>
            <w:div w:id="15364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29037">
      <w:bodyDiv w:val="1"/>
      <w:marLeft w:val="0"/>
      <w:marRight w:val="0"/>
      <w:marTop w:val="0"/>
      <w:marBottom w:val="0"/>
      <w:divBdr>
        <w:top w:val="none" w:sz="0" w:space="0" w:color="auto"/>
        <w:left w:val="none" w:sz="0" w:space="0" w:color="auto"/>
        <w:bottom w:val="none" w:sz="0" w:space="0" w:color="auto"/>
        <w:right w:val="none" w:sz="0" w:space="0" w:color="auto"/>
      </w:divBdr>
    </w:div>
    <w:div w:id="541865574">
      <w:bodyDiv w:val="1"/>
      <w:marLeft w:val="0"/>
      <w:marRight w:val="0"/>
      <w:marTop w:val="0"/>
      <w:marBottom w:val="0"/>
      <w:divBdr>
        <w:top w:val="none" w:sz="0" w:space="0" w:color="auto"/>
        <w:left w:val="none" w:sz="0" w:space="0" w:color="auto"/>
        <w:bottom w:val="none" w:sz="0" w:space="0" w:color="auto"/>
        <w:right w:val="none" w:sz="0" w:space="0" w:color="auto"/>
      </w:divBdr>
    </w:div>
    <w:div w:id="573860450">
      <w:bodyDiv w:val="1"/>
      <w:marLeft w:val="0"/>
      <w:marRight w:val="0"/>
      <w:marTop w:val="0"/>
      <w:marBottom w:val="0"/>
      <w:divBdr>
        <w:top w:val="none" w:sz="0" w:space="0" w:color="auto"/>
        <w:left w:val="none" w:sz="0" w:space="0" w:color="auto"/>
        <w:bottom w:val="none" w:sz="0" w:space="0" w:color="auto"/>
        <w:right w:val="none" w:sz="0" w:space="0" w:color="auto"/>
      </w:divBdr>
      <w:divsChild>
        <w:div w:id="517238438">
          <w:marLeft w:val="0"/>
          <w:marRight w:val="0"/>
          <w:marTop w:val="0"/>
          <w:marBottom w:val="0"/>
          <w:divBdr>
            <w:top w:val="none" w:sz="0" w:space="0" w:color="auto"/>
            <w:left w:val="none" w:sz="0" w:space="0" w:color="auto"/>
            <w:bottom w:val="none" w:sz="0" w:space="0" w:color="auto"/>
            <w:right w:val="none" w:sz="0" w:space="0" w:color="auto"/>
          </w:divBdr>
          <w:divsChild>
            <w:div w:id="1873113010">
              <w:marLeft w:val="0"/>
              <w:marRight w:val="0"/>
              <w:marTop w:val="0"/>
              <w:marBottom w:val="0"/>
              <w:divBdr>
                <w:top w:val="none" w:sz="0" w:space="0" w:color="auto"/>
                <w:left w:val="none" w:sz="0" w:space="0" w:color="auto"/>
                <w:bottom w:val="none" w:sz="0" w:space="0" w:color="auto"/>
                <w:right w:val="none" w:sz="0" w:space="0" w:color="auto"/>
              </w:divBdr>
            </w:div>
          </w:divsChild>
        </w:div>
        <w:div w:id="1324580308">
          <w:marLeft w:val="0"/>
          <w:marRight w:val="0"/>
          <w:marTop w:val="0"/>
          <w:marBottom w:val="0"/>
          <w:divBdr>
            <w:top w:val="none" w:sz="0" w:space="0" w:color="auto"/>
            <w:left w:val="none" w:sz="0" w:space="0" w:color="auto"/>
            <w:bottom w:val="none" w:sz="0" w:space="0" w:color="auto"/>
            <w:right w:val="none" w:sz="0" w:space="0" w:color="auto"/>
          </w:divBdr>
          <w:divsChild>
            <w:div w:id="2782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4653">
      <w:bodyDiv w:val="1"/>
      <w:marLeft w:val="0"/>
      <w:marRight w:val="0"/>
      <w:marTop w:val="0"/>
      <w:marBottom w:val="0"/>
      <w:divBdr>
        <w:top w:val="none" w:sz="0" w:space="0" w:color="auto"/>
        <w:left w:val="none" w:sz="0" w:space="0" w:color="auto"/>
        <w:bottom w:val="none" w:sz="0" w:space="0" w:color="auto"/>
        <w:right w:val="none" w:sz="0" w:space="0" w:color="auto"/>
      </w:divBdr>
    </w:div>
    <w:div w:id="691221412">
      <w:bodyDiv w:val="1"/>
      <w:marLeft w:val="0"/>
      <w:marRight w:val="0"/>
      <w:marTop w:val="0"/>
      <w:marBottom w:val="0"/>
      <w:divBdr>
        <w:top w:val="none" w:sz="0" w:space="0" w:color="auto"/>
        <w:left w:val="none" w:sz="0" w:space="0" w:color="auto"/>
        <w:bottom w:val="none" w:sz="0" w:space="0" w:color="auto"/>
        <w:right w:val="none" w:sz="0" w:space="0" w:color="auto"/>
      </w:divBdr>
    </w:div>
    <w:div w:id="709450829">
      <w:bodyDiv w:val="1"/>
      <w:marLeft w:val="0"/>
      <w:marRight w:val="0"/>
      <w:marTop w:val="0"/>
      <w:marBottom w:val="0"/>
      <w:divBdr>
        <w:top w:val="none" w:sz="0" w:space="0" w:color="auto"/>
        <w:left w:val="none" w:sz="0" w:space="0" w:color="auto"/>
        <w:bottom w:val="none" w:sz="0" w:space="0" w:color="auto"/>
        <w:right w:val="none" w:sz="0" w:space="0" w:color="auto"/>
      </w:divBdr>
    </w:div>
    <w:div w:id="719400457">
      <w:bodyDiv w:val="1"/>
      <w:marLeft w:val="0"/>
      <w:marRight w:val="0"/>
      <w:marTop w:val="0"/>
      <w:marBottom w:val="0"/>
      <w:divBdr>
        <w:top w:val="none" w:sz="0" w:space="0" w:color="auto"/>
        <w:left w:val="none" w:sz="0" w:space="0" w:color="auto"/>
        <w:bottom w:val="none" w:sz="0" w:space="0" w:color="auto"/>
        <w:right w:val="none" w:sz="0" w:space="0" w:color="auto"/>
      </w:divBdr>
    </w:div>
    <w:div w:id="777529942">
      <w:bodyDiv w:val="1"/>
      <w:marLeft w:val="0"/>
      <w:marRight w:val="0"/>
      <w:marTop w:val="0"/>
      <w:marBottom w:val="0"/>
      <w:divBdr>
        <w:top w:val="none" w:sz="0" w:space="0" w:color="auto"/>
        <w:left w:val="none" w:sz="0" w:space="0" w:color="auto"/>
        <w:bottom w:val="none" w:sz="0" w:space="0" w:color="auto"/>
        <w:right w:val="none" w:sz="0" w:space="0" w:color="auto"/>
      </w:divBdr>
    </w:div>
    <w:div w:id="808016526">
      <w:bodyDiv w:val="1"/>
      <w:marLeft w:val="0"/>
      <w:marRight w:val="0"/>
      <w:marTop w:val="0"/>
      <w:marBottom w:val="0"/>
      <w:divBdr>
        <w:top w:val="none" w:sz="0" w:space="0" w:color="auto"/>
        <w:left w:val="none" w:sz="0" w:space="0" w:color="auto"/>
        <w:bottom w:val="none" w:sz="0" w:space="0" w:color="auto"/>
        <w:right w:val="none" w:sz="0" w:space="0" w:color="auto"/>
      </w:divBdr>
    </w:div>
    <w:div w:id="815031316">
      <w:bodyDiv w:val="1"/>
      <w:marLeft w:val="0"/>
      <w:marRight w:val="0"/>
      <w:marTop w:val="0"/>
      <w:marBottom w:val="0"/>
      <w:divBdr>
        <w:top w:val="none" w:sz="0" w:space="0" w:color="auto"/>
        <w:left w:val="none" w:sz="0" w:space="0" w:color="auto"/>
        <w:bottom w:val="none" w:sz="0" w:space="0" w:color="auto"/>
        <w:right w:val="none" w:sz="0" w:space="0" w:color="auto"/>
      </w:divBdr>
      <w:divsChild>
        <w:div w:id="770977574">
          <w:marLeft w:val="0"/>
          <w:marRight w:val="0"/>
          <w:marTop w:val="0"/>
          <w:marBottom w:val="0"/>
          <w:divBdr>
            <w:top w:val="none" w:sz="0" w:space="0" w:color="auto"/>
            <w:left w:val="none" w:sz="0" w:space="0" w:color="auto"/>
            <w:bottom w:val="none" w:sz="0" w:space="0" w:color="auto"/>
            <w:right w:val="none" w:sz="0" w:space="0" w:color="auto"/>
          </w:divBdr>
          <w:divsChild>
            <w:div w:id="589390786">
              <w:marLeft w:val="0"/>
              <w:marRight w:val="0"/>
              <w:marTop w:val="0"/>
              <w:marBottom w:val="0"/>
              <w:divBdr>
                <w:top w:val="none" w:sz="0" w:space="0" w:color="auto"/>
                <w:left w:val="none" w:sz="0" w:space="0" w:color="auto"/>
                <w:bottom w:val="none" w:sz="0" w:space="0" w:color="auto"/>
                <w:right w:val="none" w:sz="0" w:space="0" w:color="auto"/>
              </w:divBdr>
            </w:div>
          </w:divsChild>
        </w:div>
        <w:div w:id="1162157259">
          <w:marLeft w:val="0"/>
          <w:marRight w:val="0"/>
          <w:marTop w:val="0"/>
          <w:marBottom w:val="0"/>
          <w:divBdr>
            <w:top w:val="none" w:sz="0" w:space="0" w:color="auto"/>
            <w:left w:val="none" w:sz="0" w:space="0" w:color="auto"/>
            <w:bottom w:val="none" w:sz="0" w:space="0" w:color="auto"/>
            <w:right w:val="none" w:sz="0" w:space="0" w:color="auto"/>
          </w:divBdr>
          <w:divsChild>
            <w:div w:id="1287008805">
              <w:marLeft w:val="0"/>
              <w:marRight w:val="0"/>
              <w:marTop w:val="0"/>
              <w:marBottom w:val="0"/>
              <w:divBdr>
                <w:top w:val="none" w:sz="0" w:space="0" w:color="auto"/>
                <w:left w:val="none" w:sz="0" w:space="0" w:color="auto"/>
                <w:bottom w:val="none" w:sz="0" w:space="0" w:color="auto"/>
                <w:right w:val="none" w:sz="0" w:space="0" w:color="auto"/>
              </w:divBdr>
            </w:div>
          </w:divsChild>
        </w:div>
        <w:div w:id="402340055">
          <w:marLeft w:val="0"/>
          <w:marRight w:val="0"/>
          <w:marTop w:val="0"/>
          <w:marBottom w:val="0"/>
          <w:divBdr>
            <w:top w:val="none" w:sz="0" w:space="0" w:color="auto"/>
            <w:left w:val="none" w:sz="0" w:space="0" w:color="auto"/>
            <w:bottom w:val="none" w:sz="0" w:space="0" w:color="auto"/>
            <w:right w:val="none" w:sz="0" w:space="0" w:color="auto"/>
          </w:divBdr>
          <w:divsChild>
            <w:div w:id="445007774">
              <w:marLeft w:val="0"/>
              <w:marRight w:val="0"/>
              <w:marTop w:val="0"/>
              <w:marBottom w:val="0"/>
              <w:divBdr>
                <w:top w:val="none" w:sz="0" w:space="0" w:color="auto"/>
                <w:left w:val="none" w:sz="0" w:space="0" w:color="auto"/>
                <w:bottom w:val="none" w:sz="0" w:space="0" w:color="auto"/>
                <w:right w:val="none" w:sz="0" w:space="0" w:color="auto"/>
              </w:divBdr>
            </w:div>
          </w:divsChild>
        </w:div>
        <w:div w:id="184561472">
          <w:marLeft w:val="0"/>
          <w:marRight w:val="0"/>
          <w:marTop w:val="0"/>
          <w:marBottom w:val="0"/>
          <w:divBdr>
            <w:top w:val="none" w:sz="0" w:space="0" w:color="auto"/>
            <w:left w:val="none" w:sz="0" w:space="0" w:color="auto"/>
            <w:bottom w:val="none" w:sz="0" w:space="0" w:color="auto"/>
            <w:right w:val="none" w:sz="0" w:space="0" w:color="auto"/>
          </w:divBdr>
          <w:divsChild>
            <w:div w:id="975909638">
              <w:marLeft w:val="0"/>
              <w:marRight w:val="0"/>
              <w:marTop w:val="0"/>
              <w:marBottom w:val="0"/>
              <w:divBdr>
                <w:top w:val="none" w:sz="0" w:space="0" w:color="auto"/>
                <w:left w:val="none" w:sz="0" w:space="0" w:color="auto"/>
                <w:bottom w:val="none" w:sz="0" w:space="0" w:color="auto"/>
                <w:right w:val="none" w:sz="0" w:space="0" w:color="auto"/>
              </w:divBdr>
            </w:div>
          </w:divsChild>
        </w:div>
        <w:div w:id="1177887879">
          <w:marLeft w:val="0"/>
          <w:marRight w:val="0"/>
          <w:marTop w:val="0"/>
          <w:marBottom w:val="0"/>
          <w:divBdr>
            <w:top w:val="none" w:sz="0" w:space="0" w:color="auto"/>
            <w:left w:val="none" w:sz="0" w:space="0" w:color="auto"/>
            <w:bottom w:val="none" w:sz="0" w:space="0" w:color="auto"/>
            <w:right w:val="none" w:sz="0" w:space="0" w:color="auto"/>
          </w:divBdr>
          <w:divsChild>
            <w:div w:id="1197038296">
              <w:marLeft w:val="0"/>
              <w:marRight w:val="0"/>
              <w:marTop w:val="0"/>
              <w:marBottom w:val="0"/>
              <w:divBdr>
                <w:top w:val="none" w:sz="0" w:space="0" w:color="auto"/>
                <w:left w:val="none" w:sz="0" w:space="0" w:color="auto"/>
                <w:bottom w:val="none" w:sz="0" w:space="0" w:color="auto"/>
                <w:right w:val="none" w:sz="0" w:space="0" w:color="auto"/>
              </w:divBdr>
            </w:div>
          </w:divsChild>
        </w:div>
        <w:div w:id="243807096">
          <w:marLeft w:val="0"/>
          <w:marRight w:val="0"/>
          <w:marTop w:val="0"/>
          <w:marBottom w:val="0"/>
          <w:divBdr>
            <w:top w:val="none" w:sz="0" w:space="0" w:color="auto"/>
            <w:left w:val="none" w:sz="0" w:space="0" w:color="auto"/>
            <w:bottom w:val="none" w:sz="0" w:space="0" w:color="auto"/>
            <w:right w:val="none" w:sz="0" w:space="0" w:color="auto"/>
          </w:divBdr>
          <w:divsChild>
            <w:div w:id="1354070442">
              <w:marLeft w:val="0"/>
              <w:marRight w:val="0"/>
              <w:marTop w:val="0"/>
              <w:marBottom w:val="0"/>
              <w:divBdr>
                <w:top w:val="none" w:sz="0" w:space="0" w:color="auto"/>
                <w:left w:val="none" w:sz="0" w:space="0" w:color="auto"/>
                <w:bottom w:val="none" w:sz="0" w:space="0" w:color="auto"/>
                <w:right w:val="none" w:sz="0" w:space="0" w:color="auto"/>
              </w:divBdr>
            </w:div>
          </w:divsChild>
        </w:div>
        <w:div w:id="1023825621">
          <w:marLeft w:val="0"/>
          <w:marRight w:val="0"/>
          <w:marTop w:val="0"/>
          <w:marBottom w:val="0"/>
          <w:divBdr>
            <w:top w:val="none" w:sz="0" w:space="0" w:color="auto"/>
            <w:left w:val="none" w:sz="0" w:space="0" w:color="auto"/>
            <w:bottom w:val="none" w:sz="0" w:space="0" w:color="auto"/>
            <w:right w:val="none" w:sz="0" w:space="0" w:color="auto"/>
          </w:divBdr>
          <w:divsChild>
            <w:div w:id="1915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3866">
      <w:bodyDiv w:val="1"/>
      <w:marLeft w:val="0"/>
      <w:marRight w:val="0"/>
      <w:marTop w:val="0"/>
      <w:marBottom w:val="0"/>
      <w:divBdr>
        <w:top w:val="none" w:sz="0" w:space="0" w:color="auto"/>
        <w:left w:val="none" w:sz="0" w:space="0" w:color="auto"/>
        <w:bottom w:val="none" w:sz="0" w:space="0" w:color="auto"/>
        <w:right w:val="none" w:sz="0" w:space="0" w:color="auto"/>
      </w:divBdr>
      <w:divsChild>
        <w:div w:id="153690881">
          <w:marLeft w:val="0"/>
          <w:marRight w:val="0"/>
          <w:marTop w:val="0"/>
          <w:marBottom w:val="0"/>
          <w:divBdr>
            <w:top w:val="none" w:sz="0" w:space="0" w:color="auto"/>
            <w:left w:val="none" w:sz="0" w:space="0" w:color="auto"/>
            <w:bottom w:val="none" w:sz="0" w:space="0" w:color="auto"/>
            <w:right w:val="none" w:sz="0" w:space="0" w:color="auto"/>
          </w:divBdr>
          <w:divsChild>
            <w:div w:id="145442814">
              <w:marLeft w:val="0"/>
              <w:marRight w:val="0"/>
              <w:marTop w:val="0"/>
              <w:marBottom w:val="0"/>
              <w:divBdr>
                <w:top w:val="none" w:sz="0" w:space="0" w:color="auto"/>
                <w:left w:val="none" w:sz="0" w:space="0" w:color="auto"/>
                <w:bottom w:val="none" w:sz="0" w:space="0" w:color="auto"/>
                <w:right w:val="none" w:sz="0" w:space="0" w:color="auto"/>
              </w:divBdr>
            </w:div>
          </w:divsChild>
        </w:div>
        <w:div w:id="1575043086">
          <w:marLeft w:val="0"/>
          <w:marRight w:val="0"/>
          <w:marTop w:val="0"/>
          <w:marBottom w:val="0"/>
          <w:divBdr>
            <w:top w:val="none" w:sz="0" w:space="0" w:color="auto"/>
            <w:left w:val="none" w:sz="0" w:space="0" w:color="auto"/>
            <w:bottom w:val="none" w:sz="0" w:space="0" w:color="auto"/>
            <w:right w:val="none" w:sz="0" w:space="0" w:color="auto"/>
          </w:divBdr>
          <w:divsChild>
            <w:div w:id="1625113857">
              <w:marLeft w:val="0"/>
              <w:marRight w:val="0"/>
              <w:marTop w:val="0"/>
              <w:marBottom w:val="0"/>
              <w:divBdr>
                <w:top w:val="none" w:sz="0" w:space="0" w:color="auto"/>
                <w:left w:val="none" w:sz="0" w:space="0" w:color="auto"/>
                <w:bottom w:val="none" w:sz="0" w:space="0" w:color="auto"/>
                <w:right w:val="none" w:sz="0" w:space="0" w:color="auto"/>
              </w:divBdr>
            </w:div>
          </w:divsChild>
        </w:div>
        <w:div w:id="1358652400">
          <w:marLeft w:val="0"/>
          <w:marRight w:val="0"/>
          <w:marTop w:val="0"/>
          <w:marBottom w:val="0"/>
          <w:divBdr>
            <w:top w:val="none" w:sz="0" w:space="0" w:color="auto"/>
            <w:left w:val="none" w:sz="0" w:space="0" w:color="auto"/>
            <w:bottom w:val="none" w:sz="0" w:space="0" w:color="auto"/>
            <w:right w:val="none" w:sz="0" w:space="0" w:color="auto"/>
          </w:divBdr>
          <w:divsChild>
            <w:div w:id="1665208857">
              <w:marLeft w:val="0"/>
              <w:marRight w:val="0"/>
              <w:marTop w:val="0"/>
              <w:marBottom w:val="0"/>
              <w:divBdr>
                <w:top w:val="none" w:sz="0" w:space="0" w:color="auto"/>
                <w:left w:val="none" w:sz="0" w:space="0" w:color="auto"/>
                <w:bottom w:val="none" w:sz="0" w:space="0" w:color="auto"/>
                <w:right w:val="none" w:sz="0" w:space="0" w:color="auto"/>
              </w:divBdr>
            </w:div>
          </w:divsChild>
        </w:div>
        <w:div w:id="1981961387">
          <w:marLeft w:val="0"/>
          <w:marRight w:val="0"/>
          <w:marTop w:val="0"/>
          <w:marBottom w:val="0"/>
          <w:divBdr>
            <w:top w:val="none" w:sz="0" w:space="0" w:color="auto"/>
            <w:left w:val="none" w:sz="0" w:space="0" w:color="auto"/>
            <w:bottom w:val="none" w:sz="0" w:space="0" w:color="auto"/>
            <w:right w:val="none" w:sz="0" w:space="0" w:color="auto"/>
          </w:divBdr>
          <w:divsChild>
            <w:div w:id="240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00964">
      <w:bodyDiv w:val="1"/>
      <w:marLeft w:val="0"/>
      <w:marRight w:val="0"/>
      <w:marTop w:val="0"/>
      <w:marBottom w:val="0"/>
      <w:divBdr>
        <w:top w:val="none" w:sz="0" w:space="0" w:color="auto"/>
        <w:left w:val="none" w:sz="0" w:space="0" w:color="auto"/>
        <w:bottom w:val="none" w:sz="0" w:space="0" w:color="auto"/>
        <w:right w:val="none" w:sz="0" w:space="0" w:color="auto"/>
      </w:divBdr>
    </w:div>
    <w:div w:id="978874753">
      <w:bodyDiv w:val="1"/>
      <w:marLeft w:val="0"/>
      <w:marRight w:val="0"/>
      <w:marTop w:val="0"/>
      <w:marBottom w:val="0"/>
      <w:divBdr>
        <w:top w:val="none" w:sz="0" w:space="0" w:color="auto"/>
        <w:left w:val="none" w:sz="0" w:space="0" w:color="auto"/>
        <w:bottom w:val="none" w:sz="0" w:space="0" w:color="auto"/>
        <w:right w:val="none" w:sz="0" w:space="0" w:color="auto"/>
      </w:divBdr>
      <w:divsChild>
        <w:div w:id="761099140">
          <w:marLeft w:val="0"/>
          <w:marRight w:val="0"/>
          <w:marTop w:val="0"/>
          <w:marBottom w:val="0"/>
          <w:divBdr>
            <w:top w:val="none" w:sz="0" w:space="0" w:color="auto"/>
            <w:left w:val="none" w:sz="0" w:space="0" w:color="auto"/>
            <w:bottom w:val="none" w:sz="0" w:space="0" w:color="auto"/>
            <w:right w:val="none" w:sz="0" w:space="0" w:color="auto"/>
          </w:divBdr>
          <w:divsChild>
            <w:div w:id="1081179062">
              <w:marLeft w:val="0"/>
              <w:marRight w:val="0"/>
              <w:marTop w:val="0"/>
              <w:marBottom w:val="0"/>
              <w:divBdr>
                <w:top w:val="none" w:sz="0" w:space="0" w:color="auto"/>
                <w:left w:val="none" w:sz="0" w:space="0" w:color="auto"/>
                <w:bottom w:val="none" w:sz="0" w:space="0" w:color="auto"/>
                <w:right w:val="none" w:sz="0" w:space="0" w:color="auto"/>
              </w:divBdr>
            </w:div>
          </w:divsChild>
        </w:div>
        <w:div w:id="1113213088">
          <w:marLeft w:val="0"/>
          <w:marRight w:val="0"/>
          <w:marTop w:val="0"/>
          <w:marBottom w:val="0"/>
          <w:divBdr>
            <w:top w:val="none" w:sz="0" w:space="0" w:color="auto"/>
            <w:left w:val="none" w:sz="0" w:space="0" w:color="auto"/>
            <w:bottom w:val="none" w:sz="0" w:space="0" w:color="auto"/>
            <w:right w:val="none" w:sz="0" w:space="0" w:color="auto"/>
          </w:divBdr>
          <w:divsChild>
            <w:div w:id="1150905700">
              <w:marLeft w:val="0"/>
              <w:marRight w:val="0"/>
              <w:marTop w:val="0"/>
              <w:marBottom w:val="0"/>
              <w:divBdr>
                <w:top w:val="none" w:sz="0" w:space="0" w:color="auto"/>
                <w:left w:val="none" w:sz="0" w:space="0" w:color="auto"/>
                <w:bottom w:val="none" w:sz="0" w:space="0" w:color="auto"/>
                <w:right w:val="none" w:sz="0" w:space="0" w:color="auto"/>
              </w:divBdr>
            </w:div>
          </w:divsChild>
        </w:div>
        <w:div w:id="495994063">
          <w:marLeft w:val="0"/>
          <w:marRight w:val="0"/>
          <w:marTop w:val="0"/>
          <w:marBottom w:val="0"/>
          <w:divBdr>
            <w:top w:val="none" w:sz="0" w:space="0" w:color="auto"/>
            <w:left w:val="none" w:sz="0" w:space="0" w:color="auto"/>
            <w:bottom w:val="none" w:sz="0" w:space="0" w:color="auto"/>
            <w:right w:val="none" w:sz="0" w:space="0" w:color="auto"/>
          </w:divBdr>
          <w:divsChild>
            <w:div w:id="100378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7247">
      <w:bodyDiv w:val="1"/>
      <w:marLeft w:val="0"/>
      <w:marRight w:val="0"/>
      <w:marTop w:val="0"/>
      <w:marBottom w:val="0"/>
      <w:divBdr>
        <w:top w:val="none" w:sz="0" w:space="0" w:color="auto"/>
        <w:left w:val="none" w:sz="0" w:space="0" w:color="auto"/>
        <w:bottom w:val="none" w:sz="0" w:space="0" w:color="auto"/>
        <w:right w:val="none" w:sz="0" w:space="0" w:color="auto"/>
      </w:divBdr>
    </w:div>
    <w:div w:id="1054087083">
      <w:bodyDiv w:val="1"/>
      <w:marLeft w:val="0"/>
      <w:marRight w:val="0"/>
      <w:marTop w:val="0"/>
      <w:marBottom w:val="0"/>
      <w:divBdr>
        <w:top w:val="none" w:sz="0" w:space="0" w:color="auto"/>
        <w:left w:val="none" w:sz="0" w:space="0" w:color="auto"/>
        <w:bottom w:val="none" w:sz="0" w:space="0" w:color="auto"/>
        <w:right w:val="none" w:sz="0" w:space="0" w:color="auto"/>
      </w:divBdr>
    </w:div>
    <w:div w:id="1082871257">
      <w:bodyDiv w:val="1"/>
      <w:marLeft w:val="0"/>
      <w:marRight w:val="0"/>
      <w:marTop w:val="0"/>
      <w:marBottom w:val="0"/>
      <w:divBdr>
        <w:top w:val="none" w:sz="0" w:space="0" w:color="auto"/>
        <w:left w:val="none" w:sz="0" w:space="0" w:color="auto"/>
        <w:bottom w:val="none" w:sz="0" w:space="0" w:color="auto"/>
        <w:right w:val="none" w:sz="0" w:space="0" w:color="auto"/>
      </w:divBdr>
    </w:div>
    <w:div w:id="1227181351">
      <w:bodyDiv w:val="1"/>
      <w:marLeft w:val="0"/>
      <w:marRight w:val="0"/>
      <w:marTop w:val="0"/>
      <w:marBottom w:val="0"/>
      <w:divBdr>
        <w:top w:val="none" w:sz="0" w:space="0" w:color="auto"/>
        <w:left w:val="none" w:sz="0" w:space="0" w:color="auto"/>
        <w:bottom w:val="none" w:sz="0" w:space="0" w:color="auto"/>
        <w:right w:val="none" w:sz="0" w:space="0" w:color="auto"/>
      </w:divBdr>
    </w:div>
    <w:div w:id="1293630639">
      <w:bodyDiv w:val="1"/>
      <w:marLeft w:val="0"/>
      <w:marRight w:val="0"/>
      <w:marTop w:val="0"/>
      <w:marBottom w:val="0"/>
      <w:divBdr>
        <w:top w:val="none" w:sz="0" w:space="0" w:color="auto"/>
        <w:left w:val="none" w:sz="0" w:space="0" w:color="auto"/>
        <w:bottom w:val="none" w:sz="0" w:space="0" w:color="auto"/>
        <w:right w:val="none" w:sz="0" w:space="0" w:color="auto"/>
      </w:divBdr>
      <w:divsChild>
        <w:div w:id="124394631">
          <w:marLeft w:val="0"/>
          <w:marRight w:val="0"/>
          <w:marTop w:val="0"/>
          <w:marBottom w:val="0"/>
          <w:divBdr>
            <w:top w:val="none" w:sz="0" w:space="0" w:color="auto"/>
            <w:left w:val="none" w:sz="0" w:space="0" w:color="auto"/>
            <w:bottom w:val="none" w:sz="0" w:space="0" w:color="auto"/>
            <w:right w:val="none" w:sz="0" w:space="0" w:color="auto"/>
          </w:divBdr>
          <w:divsChild>
            <w:div w:id="1218972453">
              <w:marLeft w:val="0"/>
              <w:marRight w:val="0"/>
              <w:marTop w:val="0"/>
              <w:marBottom w:val="0"/>
              <w:divBdr>
                <w:top w:val="none" w:sz="0" w:space="0" w:color="auto"/>
                <w:left w:val="none" w:sz="0" w:space="0" w:color="auto"/>
                <w:bottom w:val="none" w:sz="0" w:space="0" w:color="auto"/>
                <w:right w:val="none" w:sz="0" w:space="0" w:color="auto"/>
              </w:divBdr>
            </w:div>
          </w:divsChild>
        </w:div>
        <w:div w:id="77606598">
          <w:marLeft w:val="0"/>
          <w:marRight w:val="0"/>
          <w:marTop w:val="0"/>
          <w:marBottom w:val="0"/>
          <w:divBdr>
            <w:top w:val="none" w:sz="0" w:space="0" w:color="auto"/>
            <w:left w:val="none" w:sz="0" w:space="0" w:color="auto"/>
            <w:bottom w:val="none" w:sz="0" w:space="0" w:color="auto"/>
            <w:right w:val="none" w:sz="0" w:space="0" w:color="auto"/>
          </w:divBdr>
          <w:divsChild>
            <w:div w:id="2023823025">
              <w:marLeft w:val="0"/>
              <w:marRight w:val="0"/>
              <w:marTop w:val="0"/>
              <w:marBottom w:val="0"/>
              <w:divBdr>
                <w:top w:val="none" w:sz="0" w:space="0" w:color="auto"/>
                <w:left w:val="none" w:sz="0" w:space="0" w:color="auto"/>
                <w:bottom w:val="none" w:sz="0" w:space="0" w:color="auto"/>
                <w:right w:val="none" w:sz="0" w:space="0" w:color="auto"/>
              </w:divBdr>
            </w:div>
          </w:divsChild>
        </w:div>
        <w:div w:id="1460148261">
          <w:marLeft w:val="0"/>
          <w:marRight w:val="0"/>
          <w:marTop w:val="0"/>
          <w:marBottom w:val="0"/>
          <w:divBdr>
            <w:top w:val="none" w:sz="0" w:space="0" w:color="auto"/>
            <w:left w:val="none" w:sz="0" w:space="0" w:color="auto"/>
            <w:bottom w:val="none" w:sz="0" w:space="0" w:color="auto"/>
            <w:right w:val="none" w:sz="0" w:space="0" w:color="auto"/>
          </w:divBdr>
          <w:divsChild>
            <w:div w:id="1730768546">
              <w:marLeft w:val="0"/>
              <w:marRight w:val="0"/>
              <w:marTop w:val="0"/>
              <w:marBottom w:val="0"/>
              <w:divBdr>
                <w:top w:val="none" w:sz="0" w:space="0" w:color="auto"/>
                <w:left w:val="none" w:sz="0" w:space="0" w:color="auto"/>
                <w:bottom w:val="none" w:sz="0" w:space="0" w:color="auto"/>
                <w:right w:val="none" w:sz="0" w:space="0" w:color="auto"/>
              </w:divBdr>
            </w:div>
          </w:divsChild>
        </w:div>
        <w:div w:id="520700390">
          <w:marLeft w:val="0"/>
          <w:marRight w:val="0"/>
          <w:marTop w:val="0"/>
          <w:marBottom w:val="0"/>
          <w:divBdr>
            <w:top w:val="none" w:sz="0" w:space="0" w:color="auto"/>
            <w:left w:val="none" w:sz="0" w:space="0" w:color="auto"/>
            <w:bottom w:val="none" w:sz="0" w:space="0" w:color="auto"/>
            <w:right w:val="none" w:sz="0" w:space="0" w:color="auto"/>
          </w:divBdr>
          <w:divsChild>
            <w:div w:id="1673490157">
              <w:marLeft w:val="0"/>
              <w:marRight w:val="0"/>
              <w:marTop w:val="0"/>
              <w:marBottom w:val="0"/>
              <w:divBdr>
                <w:top w:val="none" w:sz="0" w:space="0" w:color="auto"/>
                <w:left w:val="none" w:sz="0" w:space="0" w:color="auto"/>
                <w:bottom w:val="none" w:sz="0" w:space="0" w:color="auto"/>
                <w:right w:val="none" w:sz="0" w:space="0" w:color="auto"/>
              </w:divBdr>
            </w:div>
          </w:divsChild>
        </w:div>
        <w:div w:id="842815600">
          <w:marLeft w:val="0"/>
          <w:marRight w:val="0"/>
          <w:marTop w:val="0"/>
          <w:marBottom w:val="0"/>
          <w:divBdr>
            <w:top w:val="none" w:sz="0" w:space="0" w:color="auto"/>
            <w:left w:val="none" w:sz="0" w:space="0" w:color="auto"/>
            <w:bottom w:val="none" w:sz="0" w:space="0" w:color="auto"/>
            <w:right w:val="none" w:sz="0" w:space="0" w:color="auto"/>
          </w:divBdr>
          <w:divsChild>
            <w:div w:id="97139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4607">
      <w:bodyDiv w:val="1"/>
      <w:marLeft w:val="0"/>
      <w:marRight w:val="0"/>
      <w:marTop w:val="0"/>
      <w:marBottom w:val="0"/>
      <w:divBdr>
        <w:top w:val="none" w:sz="0" w:space="0" w:color="auto"/>
        <w:left w:val="none" w:sz="0" w:space="0" w:color="auto"/>
        <w:bottom w:val="none" w:sz="0" w:space="0" w:color="auto"/>
        <w:right w:val="none" w:sz="0" w:space="0" w:color="auto"/>
      </w:divBdr>
      <w:divsChild>
        <w:div w:id="1258060891">
          <w:marLeft w:val="0"/>
          <w:marRight w:val="0"/>
          <w:marTop w:val="0"/>
          <w:marBottom w:val="0"/>
          <w:divBdr>
            <w:top w:val="none" w:sz="0" w:space="0" w:color="auto"/>
            <w:left w:val="none" w:sz="0" w:space="0" w:color="auto"/>
            <w:bottom w:val="none" w:sz="0" w:space="0" w:color="auto"/>
            <w:right w:val="none" w:sz="0" w:space="0" w:color="auto"/>
          </w:divBdr>
          <w:divsChild>
            <w:div w:id="350686598">
              <w:marLeft w:val="0"/>
              <w:marRight w:val="0"/>
              <w:marTop w:val="0"/>
              <w:marBottom w:val="0"/>
              <w:divBdr>
                <w:top w:val="none" w:sz="0" w:space="0" w:color="auto"/>
                <w:left w:val="none" w:sz="0" w:space="0" w:color="auto"/>
                <w:bottom w:val="none" w:sz="0" w:space="0" w:color="auto"/>
                <w:right w:val="none" w:sz="0" w:space="0" w:color="auto"/>
              </w:divBdr>
            </w:div>
          </w:divsChild>
        </w:div>
        <w:div w:id="1985163089">
          <w:marLeft w:val="0"/>
          <w:marRight w:val="0"/>
          <w:marTop w:val="0"/>
          <w:marBottom w:val="0"/>
          <w:divBdr>
            <w:top w:val="none" w:sz="0" w:space="0" w:color="auto"/>
            <w:left w:val="none" w:sz="0" w:space="0" w:color="auto"/>
            <w:bottom w:val="none" w:sz="0" w:space="0" w:color="auto"/>
            <w:right w:val="none" w:sz="0" w:space="0" w:color="auto"/>
          </w:divBdr>
          <w:divsChild>
            <w:div w:id="1808737155">
              <w:marLeft w:val="0"/>
              <w:marRight w:val="0"/>
              <w:marTop w:val="0"/>
              <w:marBottom w:val="0"/>
              <w:divBdr>
                <w:top w:val="none" w:sz="0" w:space="0" w:color="auto"/>
                <w:left w:val="none" w:sz="0" w:space="0" w:color="auto"/>
                <w:bottom w:val="none" w:sz="0" w:space="0" w:color="auto"/>
                <w:right w:val="none" w:sz="0" w:space="0" w:color="auto"/>
              </w:divBdr>
            </w:div>
          </w:divsChild>
        </w:div>
        <w:div w:id="1469787003">
          <w:marLeft w:val="0"/>
          <w:marRight w:val="0"/>
          <w:marTop w:val="0"/>
          <w:marBottom w:val="0"/>
          <w:divBdr>
            <w:top w:val="none" w:sz="0" w:space="0" w:color="auto"/>
            <w:left w:val="none" w:sz="0" w:space="0" w:color="auto"/>
            <w:bottom w:val="none" w:sz="0" w:space="0" w:color="auto"/>
            <w:right w:val="none" w:sz="0" w:space="0" w:color="auto"/>
          </w:divBdr>
          <w:divsChild>
            <w:div w:id="1334525138">
              <w:marLeft w:val="0"/>
              <w:marRight w:val="0"/>
              <w:marTop w:val="0"/>
              <w:marBottom w:val="0"/>
              <w:divBdr>
                <w:top w:val="none" w:sz="0" w:space="0" w:color="auto"/>
                <w:left w:val="none" w:sz="0" w:space="0" w:color="auto"/>
                <w:bottom w:val="none" w:sz="0" w:space="0" w:color="auto"/>
                <w:right w:val="none" w:sz="0" w:space="0" w:color="auto"/>
              </w:divBdr>
            </w:div>
          </w:divsChild>
        </w:div>
        <w:div w:id="2085295852">
          <w:marLeft w:val="0"/>
          <w:marRight w:val="0"/>
          <w:marTop w:val="0"/>
          <w:marBottom w:val="0"/>
          <w:divBdr>
            <w:top w:val="none" w:sz="0" w:space="0" w:color="auto"/>
            <w:left w:val="none" w:sz="0" w:space="0" w:color="auto"/>
            <w:bottom w:val="none" w:sz="0" w:space="0" w:color="auto"/>
            <w:right w:val="none" w:sz="0" w:space="0" w:color="auto"/>
          </w:divBdr>
          <w:divsChild>
            <w:div w:id="795176314">
              <w:marLeft w:val="0"/>
              <w:marRight w:val="0"/>
              <w:marTop w:val="0"/>
              <w:marBottom w:val="0"/>
              <w:divBdr>
                <w:top w:val="none" w:sz="0" w:space="0" w:color="auto"/>
                <w:left w:val="none" w:sz="0" w:space="0" w:color="auto"/>
                <w:bottom w:val="none" w:sz="0" w:space="0" w:color="auto"/>
                <w:right w:val="none" w:sz="0" w:space="0" w:color="auto"/>
              </w:divBdr>
            </w:div>
          </w:divsChild>
        </w:div>
        <w:div w:id="1141538533">
          <w:marLeft w:val="0"/>
          <w:marRight w:val="0"/>
          <w:marTop w:val="0"/>
          <w:marBottom w:val="0"/>
          <w:divBdr>
            <w:top w:val="none" w:sz="0" w:space="0" w:color="auto"/>
            <w:left w:val="none" w:sz="0" w:space="0" w:color="auto"/>
            <w:bottom w:val="none" w:sz="0" w:space="0" w:color="auto"/>
            <w:right w:val="none" w:sz="0" w:space="0" w:color="auto"/>
          </w:divBdr>
          <w:divsChild>
            <w:div w:id="2060664034">
              <w:marLeft w:val="0"/>
              <w:marRight w:val="0"/>
              <w:marTop w:val="0"/>
              <w:marBottom w:val="0"/>
              <w:divBdr>
                <w:top w:val="none" w:sz="0" w:space="0" w:color="auto"/>
                <w:left w:val="none" w:sz="0" w:space="0" w:color="auto"/>
                <w:bottom w:val="none" w:sz="0" w:space="0" w:color="auto"/>
                <w:right w:val="none" w:sz="0" w:space="0" w:color="auto"/>
              </w:divBdr>
            </w:div>
          </w:divsChild>
        </w:div>
        <w:div w:id="1223366982">
          <w:marLeft w:val="0"/>
          <w:marRight w:val="0"/>
          <w:marTop w:val="0"/>
          <w:marBottom w:val="0"/>
          <w:divBdr>
            <w:top w:val="none" w:sz="0" w:space="0" w:color="auto"/>
            <w:left w:val="none" w:sz="0" w:space="0" w:color="auto"/>
            <w:bottom w:val="none" w:sz="0" w:space="0" w:color="auto"/>
            <w:right w:val="none" w:sz="0" w:space="0" w:color="auto"/>
          </w:divBdr>
          <w:divsChild>
            <w:div w:id="1069696527">
              <w:marLeft w:val="0"/>
              <w:marRight w:val="0"/>
              <w:marTop w:val="0"/>
              <w:marBottom w:val="0"/>
              <w:divBdr>
                <w:top w:val="none" w:sz="0" w:space="0" w:color="auto"/>
                <w:left w:val="none" w:sz="0" w:space="0" w:color="auto"/>
                <w:bottom w:val="none" w:sz="0" w:space="0" w:color="auto"/>
                <w:right w:val="none" w:sz="0" w:space="0" w:color="auto"/>
              </w:divBdr>
            </w:div>
          </w:divsChild>
        </w:div>
        <w:div w:id="1248810054">
          <w:marLeft w:val="0"/>
          <w:marRight w:val="0"/>
          <w:marTop w:val="0"/>
          <w:marBottom w:val="0"/>
          <w:divBdr>
            <w:top w:val="none" w:sz="0" w:space="0" w:color="auto"/>
            <w:left w:val="none" w:sz="0" w:space="0" w:color="auto"/>
            <w:bottom w:val="none" w:sz="0" w:space="0" w:color="auto"/>
            <w:right w:val="none" w:sz="0" w:space="0" w:color="auto"/>
          </w:divBdr>
          <w:divsChild>
            <w:div w:id="388694718">
              <w:marLeft w:val="0"/>
              <w:marRight w:val="0"/>
              <w:marTop w:val="0"/>
              <w:marBottom w:val="0"/>
              <w:divBdr>
                <w:top w:val="none" w:sz="0" w:space="0" w:color="auto"/>
                <w:left w:val="none" w:sz="0" w:space="0" w:color="auto"/>
                <w:bottom w:val="none" w:sz="0" w:space="0" w:color="auto"/>
                <w:right w:val="none" w:sz="0" w:space="0" w:color="auto"/>
              </w:divBdr>
            </w:div>
          </w:divsChild>
        </w:div>
        <w:div w:id="1410692550">
          <w:marLeft w:val="0"/>
          <w:marRight w:val="0"/>
          <w:marTop w:val="0"/>
          <w:marBottom w:val="0"/>
          <w:divBdr>
            <w:top w:val="none" w:sz="0" w:space="0" w:color="auto"/>
            <w:left w:val="none" w:sz="0" w:space="0" w:color="auto"/>
            <w:bottom w:val="none" w:sz="0" w:space="0" w:color="auto"/>
            <w:right w:val="none" w:sz="0" w:space="0" w:color="auto"/>
          </w:divBdr>
          <w:divsChild>
            <w:div w:id="6294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774">
      <w:bodyDiv w:val="1"/>
      <w:marLeft w:val="0"/>
      <w:marRight w:val="0"/>
      <w:marTop w:val="0"/>
      <w:marBottom w:val="0"/>
      <w:divBdr>
        <w:top w:val="none" w:sz="0" w:space="0" w:color="auto"/>
        <w:left w:val="none" w:sz="0" w:space="0" w:color="auto"/>
        <w:bottom w:val="none" w:sz="0" w:space="0" w:color="auto"/>
        <w:right w:val="none" w:sz="0" w:space="0" w:color="auto"/>
      </w:divBdr>
    </w:div>
    <w:div w:id="1399205004">
      <w:bodyDiv w:val="1"/>
      <w:marLeft w:val="0"/>
      <w:marRight w:val="0"/>
      <w:marTop w:val="0"/>
      <w:marBottom w:val="0"/>
      <w:divBdr>
        <w:top w:val="none" w:sz="0" w:space="0" w:color="auto"/>
        <w:left w:val="none" w:sz="0" w:space="0" w:color="auto"/>
        <w:bottom w:val="none" w:sz="0" w:space="0" w:color="auto"/>
        <w:right w:val="none" w:sz="0" w:space="0" w:color="auto"/>
      </w:divBdr>
      <w:divsChild>
        <w:div w:id="59259135">
          <w:marLeft w:val="0"/>
          <w:marRight w:val="0"/>
          <w:marTop w:val="0"/>
          <w:marBottom w:val="0"/>
          <w:divBdr>
            <w:top w:val="none" w:sz="0" w:space="0" w:color="auto"/>
            <w:left w:val="none" w:sz="0" w:space="0" w:color="auto"/>
            <w:bottom w:val="none" w:sz="0" w:space="0" w:color="auto"/>
            <w:right w:val="none" w:sz="0" w:space="0" w:color="auto"/>
          </w:divBdr>
          <w:divsChild>
            <w:div w:id="664826134">
              <w:marLeft w:val="0"/>
              <w:marRight w:val="0"/>
              <w:marTop w:val="0"/>
              <w:marBottom w:val="0"/>
              <w:divBdr>
                <w:top w:val="none" w:sz="0" w:space="0" w:color="auto"/>
                <w:left w:val="none" w:sz="0" w:space="0" w:color="auto"/>
                <w:bottom w:val="none" w:sz="0" w:space="0" w:color="auto"/>
                <w:right w:val="none" w:sz="0" w:space="0" w:color="auto"/>
              </w:divBdr>
            </w:div>
          </w:divsChild>
        </w:div>
        <w:div w:id="352416978">
          <w:marLeft w:val="0"/>
          <w:marRight w:val="0"/>
          <w:marTop w:val="0"/>
          <w:marBottom w:val="0"/>
          <w:divBdr>
            <w:top w:val="none" w:sz="0" w:space="0" w:color="auto"/>
            <w:left w:val="none" w:sz="0" w:space="0" w:color="auto"/>
            <w:bottom w:val="none" w:sz="0" w:space="0" w:color="auto"/>
            <w:right w:val="none" w:sz="0" w:space="0" w:color="auto"/>
          </w:divBdr>
          <w:divsChild>
            <w:div w:id="8458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8052">
      <w:bodyDiv w:val="1"/>
      <w:marLeft w:val="0"/>
      <w:marRight w:val="0"/>
      <w:marTop w:val="0"/>
      <w:marBottom w:val="0"/>
      <w:divBdr>
        <w:top w:val="none" w:sz="0" w:space="0" w:color="auto"/>
        <w:left w:val="none" w:sz="0" w:space="0" w:color="auto"/>
        <w:bottom w:val="none" w:sz="0" w:space="0" w:color="auto"/>
        <w:right w:val="none" w:sz="0" w:space="0" w:color="auto"/>
      </w:divBdr>
      <w:divsChild>
        <w:div w:id="614100382">
          <w:marLeft w:val="0"/>
          <w:marRight w:val="0"/>
          <w:marTop w:val="0"/>
          <w:marBottom w:val="0"/>
          <w:divBdr>
            <w:top w:val="none" w:sz="0" w:space="0" w:color="auto"/>
            <w:left w:val="none" w:sz="0" w:space="0" w:color="auto"/>
            <w:bottom w:val="none" w:sz="0" w:space="0" w:color="auto"/>
            <w:right w:val="none" w:sz="0" w:space="0" w:color="auto"/>
          </w:divBdr>
          <w:divsChild>
            <w:div w:id="2012371438">
              <w:marLeft w:val="0"/>
              <w:marRight w:val="0"/>
              <w:marTop w:val="0"/>
              <w:marBottom w:val="0"/>
              <w:divBdr>
                <w:top w:val="none" w:sz="0" w:space="0" w:color="auto"/>
                <w:left w:val="none" w:sz="0" w:space="0" w:color="auto"/>
                <w:bottom w:val="none" w:sz="0" w:space="0" w:color="auto"/>
                <w:right w:val="none" w:sz="0" w:space="0" w:color="auto"/>
              </w:divBdr>
            </w:div>
          </w:divsChild>
        </w:div>
        <w:div w:id="1575817626">
          <w:marLeft w:val="0"/>
          <w:marRight w:val="0"/>
          <w:marTop w:val="0"/>
          <w:marBottom w:val="0"/>
          <w:divBdr>
            <w:top w:val="none" w:sz="0" w:space="0" w:color="auto"/>
            <w:left w:val="none" w:sz="0" w:space="0" w:color="auto"/>
            <w:bottom w:val="none" w:sz="0" w:space="0" w:color="auto"/>
            <w:right w:val="none" w:sz="0" w:space="0" w:color="auto"/>
          </w:divBdr>
          <w:divsChild>
            <w:div w:id="1924098528">
              <w:marLeft w:val="0"/>
              <w:marRight w:val="0"/>
              <w:marTop w:val="0"/>
              <w:marBottom w:val="0"/>
              <w:divBdr>
                <w:top w:val="none" w:sz="0" w:space="0" w:color="auto"/>
                <w:left w:val="none" w:sz="0" w:space="0" w:color="auto"/>
                <w:bottom w:val="none" w:sz="0" w:space="0" w:color="auto"/>
                <w:right w:val="none" w:sz="0" w:space="0" w:color="auto"/>
              </w:divBdr>
            </w:div>
          </w:divsChild>
        </w:div>
        <w:div w:id="158733187">
          <w:marLeft w:val="0"/>
          <w:marRight w:val="0"/>
          <w:marTop w:val="0"/>
          <w:marBottom w:val="0"/>
          <w:divBdr>
            <w:top w:val="none" w:sz="0" w:space="0" w:color="auto"/>
            <w:left w:val="none" w:sz="0" w:space="0" w:color="auto"/>
            <w:bottom w:val="none" w:sz="0" w:space="0" w:color="auto"/>
            <w:right w:val="none" w:sz="0" w:space="0" w:color="auto"/>
          </w:divBdr>
          <w:divsChild>
            <w:div w:id="1101219898">
              <w:marLeft w:val="0"/>
              <w:marRight w:val="0"/>
              <w:marTop w:val="0"/>
              <w:marBottom w:val="0"/>
              <w:divBdr>
                <w:top w:val="none" w:sz="0" w:space="0" w:color="auto"/>
                <w:left w:val="none" w:sz="0" w:space="0" w:color="auto"/>
                <w:bottom w:val="none" w:sz="0" w:space="0" w:color="auto"/>
                <w:right w:val="none" w:sz="0" w:space="0" w:color="auto"/>
              </w:divBdr>
            </w:div>
          </w:divsChild>
        </w:div>
        <w:div w:id="1730835005">
          <w:marLeft w:val="0"/>
          <w:marRight w:val="0"/>
          <w:marTop w:val="0"/>
          <w:marBottom w:val="0"/>
          <w:divBdr>
            <w:top w:val="none" w:sz="0" w:space="0" w:color="auto"/>
            <w:left w:val="none" w:sz="0" w:space="0" w:color="auto"/>
            <w:bottom w:val="none" w:sz="0" w:space="0" w:color="auto"/>
            <w:right w:val="none" w:sz="0" w:space="0" w:color="auto"/>
          </w:divBdr>
          <w:divsChild>
            <w:div w:id="304356733">
              <w:marLeft w:val="0"/>
              <w:marRight w:val="0"/>
              <w:marTop w:val="0"/>
              <w:marBottom w:val="0"/>
              <w:divBdr>
                <w:top w:val="none" w:sz="0" w:space="0" w:color="auto"/>
                <w:left w:val="none" w:sz="0" w:space="0" w:color="auto"/>
                <w:bottom w:val="none" w:sz="0" w:space="0" w:color="auto"/>
                <w:right w:val="none" w:sz="0" w:space="0" w:color="auto"/>
              </w:divBdr>
            </w:div>
          </w:divsChild>
        </w:div>
        <w:div w:id="1954509621">
          <w:marLeft w:val="0"/>
          <w:marRight w:val="0"/>
          <w:marTop w:val="0"/>
          <w:marBottom w:val="0"/>
          <w:divBdr>
            <w:top w:val="none" w:sz="0" w:space="0" w:color="auto"/>
            <w:left w:val="none" w:sz="0" w:space="0" w:color="auto"/>
            <w:bottom w:val="none" w:sz="0" w:space="0" w:color="auto"/>
            <w:right w:val="none" w:sz="0" w:space="0" w:color="auto"/>
          </w:divBdr>
          <w:divsChild>
            <w:div w:id="8320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82204">
      <w:bodyDiv w:val="1"/>
      <w:marLeft w:val="0"/>
      <w:marRight w:val="0"/>
      <w:marTop w:val="0"/>
      <w:marBottom w:val="0"/>
      <w:divBdr>
        <w:top w:val="none" w:sz="0" w:space="0" w:color="auto"/>
        <w:left w:val="none" w:sz="0" w:space="0" w:color="auto"/>
        <w:bottom w:val="none" w:sz="0" w:space="0" w:color="auto"/>
        <w:right w:val="none" w:sz="0" w:space="0" w:color="auto"/>
      </w:divBdr>
      <w:divsChild>
        <w:div w:id="233860210">
          <w:marLeft w:val="0"/>
          <w:marRight w:val="0"/>
          <w:marTop w:val="0"/>
          <w:marBottom w:val="0"/>
          <w:divBdr>
            <w:top w:val="none" w:sz="0" w:space="0" w:color="auto"/>
            <w:left w:val="none" w:sz="0" w:space="0" w:color="auto"/>
            <w:bottom w:val="none" w:sz="0" w:space="0" w:color="auto"/>
            <w:right w:val="none" w:sz="0" w:space="0" w:color="auto"/>
          </w:divBdr>
          <w:divsChild>
            <w:div w:id="882867192">
              <w:marLeft w:val="0"/>
              <w:marRight w:val="0"/>
              <w:marTop w:val="0"/>
              <w:marBottom w:val="0"/>
              <w:divBdr>
                <w:top w:val="none" w:sz="0" w:space="0" w:color="auto"/>
                <w:left w:val="none" w:sz="0" w:space="0" w:color="auto"/>
                <w:bottom w:val="none" w:sz="0" w:space="0" w:color="auto"/>
                <w:right w:val="none" w:sz="0" w:space="0" w:color="auto"/>
              </w:divBdr>
            </w:div>
          </w:divsChild>
        </w:div>
        <w:div w:id="997466108">
          <w:marLeft w:val="0"/>
          <w:marRight w:val="0"/>
          <w:marTop w:val="0"/>
          <w:marBottom w:val="0"/>
          <w:divBdr>
            <w:top w:val="none" w:sz="0" w:space="0" w:color="auto"/>
            <w:left w:val="none" w:sz="0" w:space="0" w:color="auto"/>
            <w:bottom w:val="none" w:sz="0" w:space="0" w:color="auto"/>
            <w:right w:val="none" w:sz="0" w:space="0" w:color="auto"/>
          </w:divBdr>
          <w:divsChild>
            <w:div w:id="21397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8460">
      <w:bodyDiv w:val="1"/>
      <w:marLeft w:val="0"/>
      <w:marRight w:val="0"/>
      <w:marTop w:val="0"/>
      <w:marBottom w:val="0"/>
      <w:divBdr>
        <w:top w:val="none" w:sz="0" w:space="0" w:color="auto"/>
        <w:left w:val="none" w:sz="0" w:space="0" w:color="auto"/>
        <w:bottom w:val="none" w:sz="0" w:space="0" w:color="auto"/>
        <w:right w:val="none" w:sz="0" w:space="0" w:color="auto"/>
      </w:divBdr>
    </w:div>
    <w:div w:id="1472478952">
      <w:bodyDiv w:val="1"/>
      <w:marLeft w:val="0"/>
      <w:marRight w:val="0"/>
      <w:marTop w:val="0"/>
      <w:marBottom w:val="0"/>
      <w:divBdr>
        <w:top w:val="none" w:sz="0" w:space="0" w:color="auto"/>
        <w:left w:val="none" w:sz="0" w:space="0" w:color="auto"/>
        <w:bottom w:val="none" w:sz="0" w:space="0" w:color="auto"/>
        <w:right w:val="none" w:sz="0" w:space="0" w:color="auto"/>
      </w:divBdr>
      <w:divsChild>
        <w:div w:id="847257489">
          <w:marLeft w:val="0"/>
          <w:marRight w:val="0"/>
          <w:marTop w:val="0"/>
          <w:marBottom w:val="0"/>
          <w:divBdr>
            <w:top w:val="none" w:sz="0" w:space="0" w:color="auto"/>
            <w:left w:val="none" w:sz="0" w:space="0" w:color="auto"/>
            <w:bottom w:val="none" w:sz="0" w:space="0" w:color="auto"/>
            <w:right w:val="none" w:sz="0" w:space="0" w:color="auto"/>
          </w:divBdr>
          <w:divsChild>
            <w:div w:id="1588810999">
              <w:marLeft w:val="0"/>
              <w:marRight w:val="0"/>
              <w:marTop w:val="0"/>
              <w:marBottom w:val="0"/>
              <w:divBdr>
                <w:top w:val="none" w:sz="0" w:space="0" w:color="auto"/>
                <w:left w:val="none" w:sz="0" w:space="0" w:color="auto"/>
                <w:bottom w:val="none" w:sz="0" w:space="0" w:color="auto"/>
                <w:right w:val="none" w:sz="0" w:space="0" w:color="auto"/>
              </w:divBdr>
            </w:div>
          </w:divsChild>
        </w:div>
        <w:div w:id="1948538549">
          <w:marLeft w:val="0"/>
          <w:marRight w:val="0"/>
          <w:marTop w:val="0"/>
          <w:marBottom w:val="0"/>
          <w:divBdr>
            <w:top w:val="none" w:sz="0" w:space="0" w:color="auto"/>
            <w:left w:val="none" w:sz="0" w:space="0" w:color="auto"/>
            <w:bottom w:val="none" w:sz="0" w:space="0" w:color="auto"/>
            <w:right w:val="none" w:sz="0" w:space="0" w:color="auto"/>
          </w:divBdr>
          <w:divsChild>
            <w:div w:id="1590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5443">
      <w:bodyDiv w:val="1"/>
      <w:marLeft w:val="0"/>
      <w:marRight w:val="0"/>
      <w:marTop w:val="0"/>
      <w:marBottom w:val="0"/>
      <w:divBdr>
        <w:top w:val="none" w:sz="0" w:space="0" w:color="auto"/>
        <w:left w:val="none" w:sz="0" w:space="0" w:color="auto"/>
        <w:bottom w:val="none" w:sz="0" w:space="0" w:color="auto"/>
        <w:right w:val="none" w:sz="0" w:space="0" w:color="auto"/>
      </w:divBdr>
      <w:divsChild>
        <w:div w:id="852452473">
          <w:marLeft w:val="0"/>
          <w:marRight w:val="0"/>
          <w:marTop w:val="0"/>
          <w:marBottom w:val="0"/>
          <w:divBdr>
            <w:top w:val="none" w:sz="0" w:space="0" w:color="auto"/>
            <w:left w:val="none" w:sz="0" w:space="0" w:color="auto"/>
            <w:bottom w:val="none" w:sz="0" w:space="0" w:color="auto"/>
            <w:right w:val="none" w:sz="0" w:space="0" w:color="auto"/>
          </w:divBdr>
          <w:divsChild>
            <w:div w:id="105737752">
              <w:marLeft w:val="0"/>
              <w:marRight w:val="0"/>
              <w:marTop w:val="0"/>
              <w:marBottom w:val="0"/>
              <w:divBdr>
                <w:top w:val="none" w:sz="0" w:space="0" w:color="auto"/>
                <w:left w:val="none" w:sz="0" w:space="0" w:color="auto"/>
                <w:bottom w:val="none" w:sz="0" w:space="0" w:color="auto"/>
                <w:right w:val="none" w:sz="0" w:space="0" w:color="auto"/>
              </w:divBdr>
            </w:div>
          </w:divsChild>
        </w:div>
        <w:div w:id="1581216304">
          <w:marLeft w:val="0"/>
          <w:marRight w:val="0"/>
          <w:marTop w:val="0"/>
          <w:marBottom w:val="0"/>
          <w:divBdr>
            <w:top w:val="none" w:sz="0" w:space="0" w:color="auto"/>
            <w:left w:val="none" w:sz="0" w:space="0" w:color="auto"/>
            <w:bottom w:val="none" w:sz="0" w:space="0" w:color="auto"/>
            <w:right w:val="none" w:sz="0" w:space="0" w:color="auto"/>
          </w:divBdr>
          <w:divsChild>
            <w:div w:id="433480383">
              <w:marLeft w:val="0"/>
              <w:marRight w:val="0"/>
              <w:marTop w:val="0"/>
              <w:marBottom w:val="0"/>
              <w:divBdr>
                <w:top w:val="none" w:sz="0" w:space="0" w:color="auto"/>
                <w:left w:val="none" w:sz="0" w:space="0" w:color="auto"/>
                <w:bottom w:val="none" w:sz="0" w:space="0" w:color="auto"/>
                <w:right w:val="none" w:sz="0" w:space="0" w:color="auto"/>
              </w:divBdr>
            </w:div>
          </w:divsChild>
        </w:div>
        <w:div w:id="607391823">
          <w:marLeft w:val="0"/>
          <w:marRight w:val="0"/>
          <w:marTop w:val="0"/>
          <w:marBottom w:val="0"/>
          <w:divBdr>
            <w:top w:val="none" w:sz="0" w:space="0" w:color="auto"/>
            <w:left w:val="none" w:sz="0" w:space="0" w:color="auto"/>
            <w:bottom w:val="none" w:sz="0" w:space="0" w:color="auto"/>
            <w:right w:val="none" w:sz="0" w:space="0" w:color="auto"/>
          </w:divBdr>
          <w:divsChild>
            <w:div w:id="1154174932">
              <w:marLeft w:val="0"/>
              <w:marRight w:val="0"/>
              <w:marTop w:val="0"/>
              <w:marBottom w:val="0"/>
              <w:divBdr>
                <w:top w:val="none" w:sz="0" w:space="0" w:color="auto"/>
                <w:left w:val="none" w:sz="0" w:space="0" w:color="auto"/>
                <w:bottom w:val="none" w:sz="0" w:space="0" w:color="auto"/>
                <w:right w:val="none" w:sz="0" w:space="0" w:color="auto"/>
              </w:divBdr>
            </w:div>
          </w:divsChild>
        </w:div>
        <w:div w:id="811560663">
          <w:marLeft w:val="0"/>
          <w:marRight w:val="0"/>
          <w:marTop w:val="0"/>
          <w:marBottom w:val="0"/>
          <w:divBdr>
            <w:top w:val="none" w:sz="0" w:space="0" w:color="auto"/>
            <w:left w:val="none" w:sz="0" w:space="0" w:color="auto"/>
            <w:bottom w:val="none" w:sz="0" w:space="0" w:color="auto"/>
            <w:right w:val="none" w:sz="0" w:space="0" w:color="auto"/>
          </w:divBdr>
          <w:divsChild>
            <w:div w:id="967977428">
              <w:marLeft w:val="0"/>
              <w:marRight w:val="0"/>
              <w:marTop w:val="0"/>
              <w:marBottom w:val="0"/>
              <w:divBdr>
                <w:top w:val="none" w:sz="0" w:space="0" w:color="auto"/>
                <w:left w:val="none" w:sz="0" w:space="0" w:color="auto"/>
                <w:bottom w:val="none" w:sz="0" w:space="0" w:color="auto"/>
                <w:right w:val="none" w:sz="0" w:space="0" w:color="auto"/>
              </w:divBdr>
            </w:div>
          </w:divsChild>
        </w:div>
        <w:div w:id="300117472">
          <w:marLeft w:val="0"/>
          <w:marRight w:val="0"/>
          <w:marTop w:val="0"/>
          <w:marBottom w:val="0"/>
          <w:divBdr>
            <w:top w:val="none" w:sz="0" w:space="0" w:color="auto"/>
            <w:left w:val="none" w:sz="0" w:space="0" w:color="auto"/>
            <w:bottom w:val="none" w:sz="0" w:space="0" w:color="auto"/>
            <w:right w:val="none" w:sz="0" w:space="0" w:color="auto"/>
          </w:divBdr>
          <w:divsChild>
            <w:div w:id="1738238704">
              <w:marLeft w:val="0"/>
              <w:marRight w:val="0"/>
              <w:marTop w:val="0"/>
              <w:marBottom w:val="0"/>
              <w:divBdr>
                <w:top w:val="none" w:sz="0" w:space="0" w:color="auto"/>
                <w:left w:val="none" w:sz="0" w:space="0" w:color="auto"/>
                <w:bottom w:val="none" w:sz="0" w:space="0" w:color="auto"/>
                <w:right w:val="none" w:sz="0" w:space="0" w:color="auto"/>
              </w:divBdr>
            </w:div>
          </w:divsChild>
        </w:div>
        <w:div w:id="474488182">
          <w:marLeft w:val="0"/>
          <w:marRight w:val="0"/>
          <w:marTop w:val="0"/>
          <w:marBottom w:val="0"/>
          <w:divBdr>
            <w:top w:val="none" w:sz="0" w:space="0" w:color="auto"/>
            <w:left w:val="none" w:sz="0" w:space="0" w:color="auto"/>
            <w:bottom w:val="none" w:sz="0" w:space="0" w:color="auto"/>
            <w:right w:val="none" w:sz="0" w:space="0" w:color="auto"/>
          </w:divBdr>
          <w:divsChild>
            <w:div w:id="1349256493">
              <w:marLeft w:val="0"/>
              <w:marRight w:val="0"/>
              <w:marTop w:val="0"/>
              <w:marBottom w:val="0"/>
              <w:divBdr>
                <w:top w:val="none" w:sz="0" w:space="0" w:color="auto"/>
                <w:left w:val="none" w:sz="0" w:space="0" w:color="auto"/>
                <w:bottom w:val="none" w:sz="0" w:space="0" w:color="auto"/>
                <w:right w:val="none" w:sz="0" w:space="0" w:color="auto"/>
              </w:divBdr>
            </w:div>
          </w:divsChild>
        </w:div>
        <w:div w:id="1050348035">
          <w:marLeft w:val="0"/>
          <w:marRight w:val="0"/>
          <w:marTop w:val="0"/>
          <w:marBottom w:val="0"/>
          <w:divBdr>
            <w:top w:val="none" w:sz="0" w:space="0" w:color="auto"/>
            <w:left w:val="none" w:sz="0" w:space="0" w:color="auto"/>
            <w:bottom w:val="none" w:sz="0" w:space="0" w:color="auto"/>
            <w:right w:val="none" w:sz="0" w:space="0" w:color="auto"/>
          </w:divBdr>
          <w:divsChild>
            <w:div w:id="13483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43163">
      <w:bodyDiv w:val="1"/>
      <w:marLeft w:val="0"/>
      <w:marRight w:val="0"/>
      <w:marTop w:val="0"/>
      <w:marBottom w:val="0"/>
      <w:divBdr>
        <w:top w:val="none" w:sz="0" w:space="0" w:color="auto"/>
        <w:left w:val="none" w:sz="0" w:space="0" w:color="auto"/>
        <w:bottom w:val="none" w:sz="0" w:space="0" w:color="auto"/>
        <w:right w:val="none" w:sz="0" w:space="0" w:color="auto"/>
      </w:divBdr>
    </w:div>
    <w:div w:id="1737825286">
      <w:bodyDiv w:val="1"/>
      <w:marLeft w:val="0"/>
      <w:marRight w:val="0"/>
      <w:marTop w:val="0"/>
      <w:marBottom w:val="0"/>
      <w:divBdr>
        <w:top w:val="none" w:sz="0" w:space="0" w:color="auto"/>
        <w:left w:val="none" w:sz="0" w:space="0" w:color="auto"/>
        <w:bottom w:val="none" w:sz="0" w:space="0" w:color="auto"/>
        <w:right w:val="none" w:sz="0" w:space="0" w:color="auto"/>
      </w:divBdr>
    </w:div>
    <w:div w:id="1751154442">
      <w:bodyDiv w:val="1"/>
      <w:marLeft w:val="0"/>
      <w:marRight w:val="0"/>
      <w:marTop w:val="0"/>
      <w:marBottom w:val="0"/>
      <w:divBdr>
        <w:top w:val="none" w:sz="0" w:space="0" w:color="auto"/>
        <w:left w:val="none" w:sz="0" w:space="0" w:color="auto"/>
        <w:bottom w:val="none" w:sz="0" w:space="0" w:color="auto"/>
        <w:right w:val="none" w:sz="0" w:space="0" w:color="auto"/>
      </w:divBdr>
    </w:div>
    <w:div w:id="1770193494">
      <w:bodyDiv w:val="1"/>
      <w:marLeft w:val="0"/>
      <w:marRight w:val="0"/>
      <w:marTop w:val="0"/>
      <w:marBottom w:val="0"/>
      <w:divBdr>
        <w:top w:val="none" w:sz="0" w:space="0" w:color="auto"/>
        <w:left w:val="none" w:sz="0" w:space="0" w:color="auto"/>
        <w:bottom w:val="none" w:sz="0" w:space="0" w:color="auto"/>
        <w:right w:val="none" w:sz="0" w:space="0" w:color="auto"/>
      </w:divBdr>
    </w:div>
    <w:div w:id="1824856571">
      <w:bodyDiv w:val="1"/>
      <w:marLeft w:val="0"/>
      <w:marRight w:val="0"/>
      <w:marTop w:val="0"/>
      <w:marBottom w:val="0"/>
      <w:divBdr>
        <w:top w:val="none" w:sz="0" w:space="0" w:color="auto"/>
        <w:left w:val="none" w:sz="0" w:space="0" w:color="auto"/>
        <w:bottom w:val="none" w:sz="0" w:space="0" w:color="auto"/>
        <w:right w:val="none" w:sz="0" w:space="0" w:color="auto"/>
      </w:divBdr>
      <w:divsChild>
        <w:div w:id="563949975">
          <w:marLeft w:val="0"/>
          <w:marRight w:val="0"/>
          <w:marTop w:val="0"/>
          <w:marBottom w:val="0"/>
          <w:divBdr>
            <w:top w:val="none" w:sz="0" w:space="0" w:color="auto"/>
            <w:left w:val="none" w:sz="0" w:space="0" w:color="auto"/>
            <w:bottom w:val="none" w:sz="0" w:space="0" w:color="auto"/>
            <w:right w:val="none" w:sz="0" w:space="0" w:color="auto"/>
          </w:divBdr>
          <w:divsChild>
            <w:div w:id="1893078545">
              <w:marLeft w:val="0"/>
              <w:marRight w:val="0"/>
              <w:marTop w:val="0"/>
              <w:marBottom w:val="0"/>
              <w:divBdr>
                <w:top w:val="none" w:sz="0" w:space="0" w:color="auto"/>
                <w:left w:val="none" w:sz="0" w:space="0" w:color="auto"/>
                <w:bottom w:val="none" w:sz="0" w:space="0" w:color="auto"/>
                <w:right w:val="none" w:sz="0" w:space="0" w:color="auto"/>
              </w:divBdr>
            </w:div>
          </w:divsChild>
        </w:div>
        <w:div w:id="1495418437">
          <w:marLeft w:val="0"/>
          <w:marRight w:val="0"/>
          <w:marTop w:val="0"/>
          <w:marBottom w:val="0"/>
          <w:divBdr>
            <w:top w:val="none" w:sz="0" w:space="0" w:color="auto"/>
            <w:left w:val="none" w:sz="0" w:space="0" w:color="auto"/>
            <w:bottom w:val="none" w:sz="0" w:space="0" w:color="auto"/>
            <w:right w:val="none" w:sz="0" w:space="0" w:color="auto"/>
          </w:divBdr>
          <w:divsChild>
            <w:div w:id="198324653">
              <w:marLeft w:val="0"/>
              <w:marRight w:val="0"/>
              <w:marTop w:val="0"/>
              <w:marBottom w:val="0"/>
              <w:divBdr>
                <w:top w:val="none" w:sz="0" w:space="0" w:color="auto"/>
                <w:left w:val="none" w:sz="0" w:space="0" w:color="auto"/>
                <w:bottom w:val="none" w:sz="0" w:space="0" w:color="auto"/>
                <w:right w:val="none" w:sz="0" w:space="0" w:color="auto"/>
              </w:divBdr>
            </w:div>
          </w:divsChild>
        </w:div>
        <w:div w:id="411780550">
          <w:marLeft w:val="0"/>
          <w:marRight w:val="0"/>
          <w:marTop w:val="0"/>
          <w:marBottom w:val="0"/>
          <w:divBdr>
            <w:top w:val="none" w:sz="0" w:space="0" w:color="auto"/>
            <w:left w:val="none" w:sz="0" w:space="0" w:color="auto"/>
            <w:bottom w:val="none" w:sz="0" w:space="0" w:color="auto"/>
            <w:right w:val="none" w:sz="0" w:space="0" w:color="auto"/>
          </w:divBdr>
          <w:divsChild>
            <w:div w:id="1677222536">
              <w:marLeft w:val="0"/>
              <w:marRight w:val="0"/>
              <w:marTop w:val="0"/>
              <w:marBottom w:val="0"/>
              <w:divBdr>
                <w:top w:val="none" w:sz="0" w:space="0" w:color="auto"/>
                <w:left w:val="none" w:sz="0" w:space="0" w:color="auto"/>
                <w:bottom w:val="none" w:sz="0" w:space="0" w:color="auto"/>
                <w:right w:val="none" w:sz="0" w:space="0" w:color="auto"/>
              </w:divBdr>
            </w:div>
          </w:divsChild>
        </w:div>
        <w:div w:id="1026755380">
          <w:marLeft w:val="0"/>
          <w:marRight w:val="0"/>
          <w:marTop w:val="0"/>
          <w:marBottom w:val="0"/>
          <w:divBdr>
            <w:top w:val="none" w:sz="0" w:space="0" w:color="auto"/>
            <w:left w:val="none" w:sz="0" w:space="0" w:color="auto"/>
            <w:bottom w:val="none" w:sz="0" w:space="0" w:color="auto"/>
            <w:right w:val="none" w:sz="0" w:space="0" w:color="auto"/>
          </w:divBdr>
          <w:divsChild>
            <w:div w:id="1682857955">
              <w:marLeft w:val="0"/>
              <w:marRight w:val="0"/>
              <w:marTop w:val="0"/>
              <w:marBottom w:val="0"/>
              <w:divBdr>
                <w:top w:val="none" w:sz="0" w:space="0" w:color="auto"/>
                <w:left w:val="none" w:sz="0" w:space="0" w:color="auto"/>
                <w:bottom w:val="none" w:sz="0" w:space="0" w:color="auto"/>
                <w:right w:val="none" w:sz="0" w:space="0" w:color="auto"/>
              </w:divBdr>
            </w:div>
          </w:divsChild>
        </w:div>
        <w:div w:id="1411585679">
          <w:marLeft w:val="0"/>
          <w:marRight w:val="0"/>
          <w:marTop w:val="0"/>
          <w:marBottom w:val="0"/>
          <w:divBdr>
            <w:top w:val="none" w:sz="0" w:space="0" w:color="auto"/>
            <w:left w:val="none" w:sz="0" w:space="0" w:color="auto"/>
            <w:bottom w:val="none" w:sz="0" w:space="0" w:color="auto"/>
            <w:right w:val="none" w:sz="0" w:space="0" w:color="auto"/>
          </w:divBdr>
          <w:divsChild>
            <w:div w:id="1713457543">
              <w:marLeft w:val="0"/>
              <w:marRight w:val="0"/>
              <w:marTop w:val="0"/>
              <w:marBottom w:val="0"/>
              <w:divBdr>
                <w:top w:val="none" w:sz="0" w:space="0" w:color="auto"/>
                <w:left w:val="none" w:sz="0" w:space="0" w:color="auto"/>
                <w:bottom w:val="none" w:sz="0" w:space="0" w:color="auto"/>
                <w:right w:val="none" w:sz="0" w:space="0" w:color="auto"/>
              </w:divBdr>
            </w:div>
          </w:divsChild>
        </w:div>
        <w:div w:id="797407975">
          <w:marLeft w:val="0"/>
          <w:marRight w:val="0"/>
          <w:marTop w:val="0"/>
          <w:marBottom w:val="0"/>
          <w:divBdr>
            <w:top w:val="none" w:sz="0" w:space="0" w:color="auto"/>
            <w:left w:val="none" w:sz="0" w:space="0" w:color="auto"/>
            <w:bottom w:val="none" w:sz="0" w:space="0" w:color="auto"/>
            <w:right w:val="none" w:sz="0" w:space="0" w:color="auto"/>
          </w:divBdr>
          <w:divsChild>
            <w:div w:id="2139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22404">
      <w:bodyDiv w:val="1"/>
      <w:marLeft w:val="0"/>
      <w:marRight w:val="0"/>
      <w:marTop w:val="0"/>
      <w:marBottom w:val="0"/>
      <w:divBdr>
        <w:top w:val="none" w:sz="0" w:space="0" w:color="auto"/>
        <w:left w:val="none" w:sz="0" w:space="0" w:color="auto"/>
        <w:bottom w:val="none" w:sz="0" w:space="0" w:color="auto"/>
        <w:right w:val="none" w:sz="0" w:space="0" w:color="auto"/>
      </w:divBdr>
    </w:div>
    <w:div w:id="1905025593">
      <w:bodyDiv w:val="1"/>
      <w:marLeft w:val="0"/>
      <w:marRight w:val="0"/>
      <w:marTop w:val="0"/>
      <w:marBottom w:val="0"/>
      <w:divBdr>
        <w:top w:val="none" w:sz="0" w:space="0" w:color="auto"/>
        <w:left w:val="none" w:sz="0" w:space="0" w:color="auto"/>
        <w:bottom w:val="none" w:sz="0" w:space="0" w:color="auto"/>
        <w:right w:val="none" w:sz="0" w:space="0" w:color="auto"/>
      </w:divBdr>
      <w:divsChild>
        <w:div w:id="2111121815">
          <w:marLeft w:val="0"/>
          <w:marRight w:val="0"/>
          <w:marTop w:val="0"/>
          <w:marBottom w:val="0"/>
          <w:divBdr>
            <w:top w:val="none" w:sz="0" w:space="0" w:color="auto"/>
            <w:left w:val="none" w:sz="0" w:space="0" w:color="auto"/>
            <w:bottom w:val="none" w:sz="0" w:space="0" w:color="auto"/>
            <w:right w:val="none" w:sz="0" w:space="0" w:color="auto"/>
          </w:divBdr>
          <w:divsChild>
            <w:div w:id="1244147215">
              <w:marLeft w:val="0"/>
              <w:marRight w:val="0"/>
              <w:marTop w:val="0"/>
              <w:marBottom w:val="0"/>
              <w:divBdr>
                <w:top w:val="none" w:sz="0" w:space="0" w:color="auto"/>
                <w:left w:val="none" w:sz="0" w:space="0" w:color="auto"/>
                <w:bottom w:val="none" w:sz="0" w:space="0" w:color="auto"/>
                <w:right w:val="none" w:sz="0" w:space="0" w:color="auto"/>
              </w:divBdr>
            </w:div>
          </w:divsChild>
        </w:div>
        <w:div w:id="1517886405">
          <w:marLeft w:val="0"/>
          <w:marRight w:val="0"/>
          <w:marTop w:val="0"/>
          <w:marBottom w:val="0"/>
          <w:divBdr>
            <w:top w:val="none" w:sz="0" w:space="0" w:color="auto"/>
            <w:left w:val="none" w:sz="0" w:space="0" w:color="auto"/>
            <w:bottom w:val="none" w:sz="0" w:space="0" w:color="auto"/>
            <w:right w:val="none" w:sz="0" w:space="0" w:color="auto"/>
          </w:divBdr>
          <w:divsChild>
            <w:div w:id="569996745">
              <w:marLeft w:val="0"/>
              <w:marRight w:val="0"/>
              <w:marTop w:val="0"/>
              <w:marBottom w:val="0"/>
              <w:divBdr>
                <w:top w:val="none" w:sz="0" w:space="0" w:color="auto"/>
                <w:left w:val="none" w:sz="0" w:space="0" w:color="auto"/>
                <w:bottom w:val="none" w:sz="0" w:space="0" w:color="auto"/>
                <w:right w:val="none" w:sz="0" w:space="0" w:color="auto"/>
              </w:divBdr>
            </w:div>
          </w:divsChild>
        </w:div>
        <w:div w:id="756679500">
          <w:marLeft w:val="0"/>
          <w:marRight w:val="0"/>
          <w:marTop w:val="0"/>
          <w:marBottom w:val="0"/>
          <w:divBdr>
            <w:top w:val="none" w:sz="0" w:space="0" w:color="auto"/>
            <w:left w:val="none" w:sz="0" w:space="0" w:color="auto"/>
            <w:bottom w:val="none" w:sz="0" w:space="0" w:color="auto"/>
            <w:right w:val="none" w:sz="0" w:space="0" w:color="auto"/>
          </w:divBdr>
          <w:divsChild>
            <w:div w:id="1919515881">
              <w:marLeft w:val="0"/>
              <w:marRight w:val="0"/>
              <w:marTop w:val="0"/>
              <w:marBottom w:val="0"/>
              <w:divBdr>
                <w:top w:val="none" w:sz="0" w:space="0" w:color="auto"/>
                <w:left w:val="none" w:sz="0" w:space="0" w:color="auto"/>
                <w:bottom w:val="none" w:sz="0" w:space="0" w:color="auto"/>
                <w:right w:val="none" w:sz="0" w:space="0" w:color="auto"/>
              </w:divBdr>
            </w:div>
          </w:divsChild>
        </w:div>
        <w:div w:id="352340877">
          <w:marLeft w:val="0"/>
          <w:marRight w:val="0"/>
          <w:marTop w:val="0"/>
          <w:marBottom w:val="0"/>
          <w:divBdr>
            <w:top w:val="none" w:sz="0" w:space="0" w:color="auto"/>
            <w:left w:val="none" w:sz="0" w:space="0" w:color="auto"/>
            <w:bottom w:val="none" w:sz="0" w:space="0" w:color="auto"/>
            <w:right w:val="none" w:sz="0" w:space="0" w:color="auto"/>
          </w:divBdr>
          <w:divsChild>
            <w:div w:id="1377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7939">
      <w:bodyDiv w:val="1"/>
      <w:marLeft w:val="0"/>
      <w:marRight w:val="0"/>
      <w:marTop w:val="0"/>
      <w:marBottom w:val="0"/>
      <w:divBdr>
        <w:top w:val="none" w:sz="0" w:space="0" w:color="auto"/>
        <w:left w:val="none" w:sz="0" w:space="0" w:color="auto"/>
        <w:bottom w:val="none" w:sz="0" w:space="0" w:color="auto"/>
        <w:right w:val="none" w:sz="0" w:space="0" w:color="auto"/>
      </w:divBdr>
      <w:divsChild>
        <w:div w:id="1619800851">
          <w:marLeft w:val="0"/>
          <w:marRight w:val="0"/>
          <w:marTop w:val="0"/>
          <w:marBottom w:val="0"/>
          <w:divBdr>
            <w:top w:val="none" w:sz="0" w:space="0" w:color="auto"/>
            <w:left w:val="none" w:sz="0" w:space="0" w:color="auto"/>
            <w:bottom w:val="none" w:sz="0" w:space="0" w:color="auto"/>
            <w:right w:val="none" w:sz="0" w:space="0" w:color="auto"/>
          </w:divBdr>
          <w:divsChild>
            <w:div w:id="17237355">
              <w:marLeft w:val="0"/>
              <w:marRight w:val="0"/>
              <w:marTop w:val="0"/>
              <w:marBottom w:val="0"/>
              <w:divBdr>
                <w:top w:val="none" w:sz="0" w:space="0" w:color="auto"/>
                <w:left w:val="none" w:sz="0" w:space="0" w:color="auto"/>
                <w:bottom w:val="none" w:sz="0" w:space="0" w:color="auto"/>
                <w:right w:val="none" w:sz="0" w:space="0" w:color="auto"/>
              </w:divBdr>
            </w:div>
          </w:divsChild>
        </w:div>
        <w:div w:id="118031589">
          <w:marLeft w:val="0"/>
          <w:marRight w:val="0"/>
          <w:marTop w:val="0"/>
          <w:marBottom w:val="0"/>
          <w:divBdr>
            <w:top w:val="none" w:sz="0" w:space="0" w:color="auto"/>
            <w:left w:val="none" w:sz="0" w:space="0" w:color="auto"/>
            <w:bottom w:val="none" w:sz="0" w:space="0" w:color="auto"/>
            <w:right w:val="none" w:sz="0" w:space="0" w:color="auto"/>
          </w:divBdr>
          <w:divsChild>
            <w:div w:id="1787692339">
              <w:marLeft w:val="0"/>
              <w:marRight w:val="0"/>
              <w:marTop w:val="0"/>
              <w:marBottom w:val="0"/>
              <w:divBdr>
                <w:top w:val="none" w:sz="0" w:space="0" w:color="auto"/>
                <w:left w:val="none" w:sz="0" w:space="0" w:color="auto"/>
                <w:bottom w:val="none" w:sz="0" w:space="0" w:color="auto"/>
                <w:right w:val="none" w:sz="0" w:space="0" w:color="auto"/>
              </w:divBdr>
            </w:div>
          </w:divsChild>
        </w:div>
        <w:div w:id="1988851125">
          <w:marLeft w:val="0"/>
          <w:marRight w:val="0"/>
          <w:marTop w:val="0"/>
          <w:marBottom w:val="0"/>
          <w:divBdr>
            <w:top w:val="none" w:sz="0" w:space="0" w:color="auto"/>
            <w:left w:val="none" w:sz="0" w:space="0" w:color="auto"/>
            <w:bottom w:val="none" w:sz="0" w:space="0" w:color="auto"/>
            <w:right w:val="none" w:sz="0" w:space="0" w:color="auto"/>
          </w:divBdr>
          <w:divsChild>
            <w:div w:id="1353145016">
              <w:marLeft w:val="0"/>
              <w:marRight w:val="0"/>
              <w:marTop w:val="0"/>
              <w:marBottom w:val="0"/>
              <w:divBdr>
                <w:top w:val="none" w:sz="0" w:space="0" w:color="auto"/>
                <w:left w:val="none" w:sz="0" w:space="0" w:color="auto"/>
                <w:bottom w:val="none" w:sz="0" w:space="0" w:color="auto"/>
                <w:right w:val="none" w:sz="0" w:space="0" w:color="auto"/>
              </w:divBdr>
            </w:div>
          </w:divsChild>
        </w:div>
        <w:div w:id="813252639">
          <w:marLeft w:val="0"/>
          <w:marRight w:val="0"/>
          <w:marTop w:val="0"/>
          <w:marBottom w:val="0"/>
          <w:divBdr>
            <w:top w:val="none" w:sz="0" w:space="0" w:color="auto"/>
            <w:left w:val="none" w:sz="0" w:space="0" w:color="auto"/>
            <w:bottom w:val="none" w:sz="0" w:space="0" w:color="auto"/>
            <w:right w:val="none" w:sz="0" w:space="0" w:color="auto"/>
          </w:divBdr>
          <w:divsChild>
            <w:div w:id="1396003840">
              <w:marLeft w:val="0"/>
              <w:marRight w:val="0"/>
              <w:marTop w:val="0"/>
              <w:marBottom w:val="0"/>
              <w:divBdr>
                <w:top w:val="none" w:sz="0" w:space="0" w:color="auto"/>
                <w:left w:val="none" w:sz="0" w:space="0" w:color="auto"/>
                <w:bottom w:val="none" w:sz="0" w:space="0" w:color="auto"/>
                <w:right w:val="none" w:sz="0" w:space="0" w:color="auto"/>
              </w:divBdr>
            </w:div>
          </w:divsChild>
        </w:div>
        <w:div w:id="285892871">
          <w:marLeft w:val="0"/>
          <w:marRight w:val="0"/>
          <w:marTop w:val="0"/>
          <w:marBottom w:val="0"/>
          <w:divBdr>
            <w:top w:val="none" w:sz="0" w:space="0" w:color="auto"/>
            <w:left w:val="none" w:sz="0" w:space="0" w:color="auto"/>
            <w:bottom w:val="none" w:sz="0" w:space="0" w:color="auto"/>
            <w:right w:val="none" w:sz="0" w:space="0" w:color="auto"/>
          </w:divBdr>
          <w:divsChild>
            <w:div w:id="19524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07783">
      <w:bodyDiv w:val="1"/>
      <w:marLeft w:val="0"/>
      <w:marRight w:val="0"/>
      <w:marTop w:val="0"/>
      <w:marBottom w:val="0"/>
      <w:divBdr>
        <w:top w:val="none" w:sz="0" w:space="0" w:color="auto"/>
        <w:left w:val="none" w:sz="0" w:space="0" w:color="auto"/>
        <w:bottom w:val="none" w:sz="0" w:space="0" w:color="auto"/>
        <w:right w:val="none" w:sz="0" w:space="0" w:color="auto"/>
      </w:divBdr>
    </w:div>
    <w:div w:id="1917978996">
      <w:bodyDiv w:val="1"/>
      <w:marLeft w:val="0"/>
      <w:marRight w:val="0"/>
      <w:marTop w:val="0"/>
      <w:marBottom w:val="0"/>
      <w:divBdr>
        <w:top w:val="none" w:sz="0" w:space="0" w:color="auto"/>
        <w:left w:val="none" w:sz="0" w:space="0" w:color="auto"/>
        <w:bottom w:val="none" w:sz="0" w:space="0" w:color="auto"/>
        <w:right w:val="none" w:sz="0" w:space="0" w:color="auto"/>
      </w:divBdr>
    </w:div>
    <w:div w:id="1920362676">
      <w:bodyDiv w:val="1"/>
      <w:marLeft w:val="0"/>
      <w:marRight w:val="0"/>
      <w:marTop w:val="0"/>
      <w:marBottom w:val="0"/>
      <w:divBdr>
        <w:top w:val="none" w:sz="0" w:space="0" w:color="auto"/>
        <w:left w:val="none" w:sz="0" w:space="0" w:color="auto"/>
        <w:bottom w:val="none" w:sz="0" w:space="0" w:color="auto"/>
        <w:right w:val="none" w:sz="0" w:space="0" w:color="auto"/>
      </w:divBdr>
      <w:divsChild>
        <w:div w:id="1891728547">
          <w:marLeft w:val="0"/>
          <w:marRight w:val="0"/>
          <w:marTop w:val="0"/>
          <w:marBottom w:val="0"/>
          <w:divBdr>
            <w:top w:val="none" w:sz="0" w:space="0" w:color="auto"/>
            <w:left w:val="none" w:sz="0" w:space="0" w:color="auto"/>
            <w:bottom w:val="none" w:sz="0" w:space="0" w:color="auto"/>
            <w:right w:val="none" w:sz="0" w:space="0" w:color="auto"/>
          </w:divBdr>
          <w:divsChild>
            <w:div w:id="8389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2156">
      <w:bodyDiv w:val="1"/>
      <w:marLeft w:val="0"/>
      <w:marRight w:val="0"/>
      <w:marTop w:val="0"/>
      <w:marBottom w:val="0"/>
      <w:divBdr>
        <w:top w:val="none" w:sz="0" w:space="0" w:color="auto"/>
        <w:left w:val="none" w:sz="0" w:space="0" w:color="auto"/>
        <w:bottom w:val="none" w:sz="0" w:space="0" w:color="auto"/>
        <w:right w:val="none" w:sz="0" w:space="0" w:color="auto"/>
      </w:divBdr>
    </w:div>
    <w:div w:id="2105832034">
      <w:bodyDiv w:val="1"/>
      <w:marLeft w:val="0"/>
      <w:marRight w:val="0"/>
      <w:marTop w:val="0"/>
      <w:marBottom w:val="0"/>
      <w:divBdr>
        <w:top w:val="none" w:sz="0" w:space="0" w:color="auto"/>
        <w:left w:val="none" w:sz="0" w:space="0" w:color="auto"/>
        <w:bottom w:val="none" w:sz="0" w:space="0" w:color="auto"/>
        <w:right w:val="none" w:sz="0" w:space="0" w:color="auto"/>
      </w:divBdr>
    </w:div>
    <w:div w:id="21419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9833F3C251544A7D4830E7D5906F4" ma:contentTypeVersion="11" ma:contentTypeDescription="Create a new document." ma:contentTypeScope="" ma:versionID="275b1db077a816f317f4c5a09e290bbf">
  <xsd:schema xmlns:xsd="http://www.w3.org/2001/XMLSchema" xmlns:xs="http://www.w3.org/2001/XMLSchema" xmlns:p="http://schemas.microsoft.com/office/2006/metadata/properties" xmlns:ns2="c53e65d5-e0de-4c16-8e9f-e442d7b3fb4f" xmlns:ns3="e1a2c395-d885-4cd8-b376-39ab98171516" targetNamespace="http://schemas.microsoft.com/office/2006/metadata/properties" ma:root="true" ma:fieldsID="4bc7f396f911af6d48198d52420e3147" ns2:_="" ns3:_="">
    <xsd:import namespace="c53e65d5-e0de-4c16-8e9f-e442d7b3fb4f"/>
    <xsd:import namespace="e1a2c395-d885-4cd8-b376-39ab981715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e65d5-e0de-4c16-8e9f-e442d7b3f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6158f7-e504-4fe1-96f0-f3a036a31d7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2c395-d885-4cd8-b376-39ab981715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734edf-081a-43fa-be06-7cbee53e96a7}" ma:internalName="TaxCatchAll" ma:showField="CatchAllData" ma:web="e1a2c395-d885-4cd8-b376-39ab981715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a2c395-d885-4cd8-b376-39ab98171516" xsi:nil="true"/>
    <lcf76f155ced4ddcb4097134ff3c332f xmlns="c53e65d5-e0de-4c16-8e9f-e442d7b3fb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E6A501-7F61-48D1-86AC-98185A72A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e65d5-e0de-4c16-8e9f-e442d7b3fb4f"/>
    <ds:schemaRef ds:uri="e1a2c395-d885-4cd8-b376-39ab98171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CD303-2E1E-467B-B02F-2170C25FAC16}">
  <ds:schemaRefs>
    <ds:schemaRef ds:uri="http://schemas.microsoft.com/sharepoint/v3/contenttype/forms"/>
  </ds:schemaRefs>
</ds:datastoreItem>
</file>

<file path=customXml/itemProps3.xml><?xml version="1.0" encoding="utf-8"?>
<ds:datastoreItem xmlns:ds="http://schemas.openxmlformats.org/officeDocument/2006/customXml" ds:itemID="{79CCE73C-0B9B-4C9F-9B35-CBE012BF1D87}">
  <ds:schemaRefs>
    <ds:schemaRef ds:uri="http://schemas.microsoft.com/office/2006/metadata/properties"/>
    <ds:schemaRef ds:uri="http://schemas.microsoft.com/office/infopath/2007/PartnerControls"/>
    <ds:schemaRef ds:uri="e1a2c395-d885-4cd8-b376-39ab98171516"/>
    <ds:schemaRef ds:uri="c53e65d5-e0de-4c16-8e9f-e442d7b3fb4f"/>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2782</Words>
  <Characters>16003</Characters>
  <Application>Microsoft Office Word</Application>
  <DocSecurity>0</DocSecurity>
  <Lines>355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Loughery</dc:creator>
  <cp:keywords/>
  <dc:description/>
  <cp:lastModifiedBy>Lisa Rindler</cp:lastModifiedBy>
  <cp:revision>36</cp:revision>
  <dcterms:created xsi:type="dcterms:W3CDTF">2026-06-01T13:56:00Z</dcterms:created>
  <dcterms:modified xsi:type="dcterms:W3CDTF">2026-06-01T14:23:00Z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0x01010081B9833F3C251544A7D4830E7D5906F4</vt:lpwstr>
  </property>
  <property fmtid="{D5CDD505-2E9C-101B-9397-08002B2CF9AE}" pid="3" name="MediaServiceImageTags">
    <vt:lpwstr/>
  </property>
  <property fmtid="{D5CDD505-2E9C-101B-9397-08002B2CF9AE}" pid="4" name="_dlc_DocIdItemGuid">
    <vt:lpwstr>7916135c-a319-4562-87ec-edba6a5f2400</vt:lpwstr>
  </property>
  <property fmtid="{D5CDD505-2E9C-101B-9397-08002B2CF9AE}" pid="5" name="docLang">
    <vt:lpwstr>en</vt:lpwstr>
  </property>
</Properties>
</file>