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0D" w:rsidRDefault="006B1C1D" w:rsidP="00DB0A0D">
      <w:r>
        <w:t xml:space="preserve">November </w:t>
      </w:r>
      <w:r w:rsidR="007F7E3F">
        <w:t>2nd</w:t>
      </w:r>
      <w:r w:rsidR="00DB0A0D">
        <w:t>, 2017</w:t>
      </w:r>
    </w:p>
    <w:p w:rsidR="001570FF" w:rsidRDefault="001570FF" w:rsidP="00DB0A0D"/>
    <w:p w:rsidR="00DB0A0D" w:rsidRDefault="006B1C1D" w:rsidP="006B1C1D">
      <w:pPr>
        <w:tabs>
          <w:tab w:val="left" w:pos="7035"/>
        </w:tabs>
      </w:pPr>
      <w:r>
        <w:tab/>
      </w:r>
    </w:p>
    <w:p w:rsidR="00DB0A0D" w:rsidRDefault="00DB0A0D" w:rsidP="00DB0A0D">
      <w:r>
        <w:t>To whom this may concern,</w:t>
      </w:r>
    </w:p>
    <w:p w:rsidR="00DB0A0D" w:rsidRDefault="00DB0A0D" w:rsidP="00DB0A0D"/>
    <w:p w:rsidR="00DB0A0D" w:rsidRPr="00FF47CC" w:rsidRDefault="00DB0A0D" w:rsidP="00DB0A0D">
      <w:pPr>
        <w:rPr>
          <w:u w:val="single"/>
        </w:rPr>
      </w:pPr>
      <w:r>
        <w:t xml:space="preserve">Dayton Children’s Hospital is pleased to share that we have been awarded a grant from the </w:t>
      </w:r>
      <w:proofErr w:type="spellStart"/>
      <w:r>
        <w:t>Maxon</w:t>
      </w:r>
      <w:proofErr w:type="spellEnd"/>
      <w:r>
        <w:t xml:space="preserve"> </w:t>
      </w:r>
      <w:r w:rsidR="00884177">
        <w:t>F</w:t>
      </w:r>
      <w:r>
        <w:t>oundation that will enable us to provide pediatric emergency medical equipment (</w:t>
      </w:r>
      <w:proofErr w:type="spellStart"/>
      <w:r>
        <w:t>Pedibags</w:t>
      </w:r>
      <w:proofErr w:type="spellEnd"/>
      <w:r>
        <w:t xml:space="preserve">) to EMS units in our 20-county service area at no cost to your community. </w:t>
      </w:r>
      <w:r w:rsidRPr="00FF47CC">
        <w:t xml:space="preserve">Through this generous grant, we will provide brand new fully stocked </w:t>
      </w:r>
      <w:proofErr w:type="spellStart"/>
      <w:r w:rsidRPr="00FF47CC">
        <w:t>pedibags</w:t>
      </w:r>
      <w:proofErr w:type="spellEnd"/>
      <w:r w:rsidRPr="00FF47CC">
        <w:t xml:space="preserve"> or replacement equipment and </w:t>
      </w:r>
      <w:proofErr w:type="spellStart"/>
      <w:r w:rsidRPr="00FF47CC">
        <w:t>pedibag</w:t>
      </w:r>
      <w:proofErr w:type="spellEnd"/>
      <w:r w:rsidRPr="00FF47CC">
        <w:t xml:space="preserve"> training to qualifying paramedic units</w:t>
      </w:r>
      <w:r w:rsidRPr="00FF47CC">
        <w:rPr>
          <w:u w:val="single"/>
        </w:rPr>
        <w:t xml:space="preserve">. </w:t>
      </w:r>
    </w:p>
    <w:p w:rsidR="00DB0A0D" w:rsidRPr="00FF47CC" w:rsidRDefault="00DB0A0D" w:rsidP="00DB0A0D">
      <w:pPr>
        <w:rPr>
          <w:u w:val="single"/>
        </w:rPr>
      </w:pPr>
    </w:p>
    <w:p w:rsidR="00DB0A0D" w:rsidRDefault="00DB0A0D" w:rsidP="00DB0A0D">
      <w:r>
        <w:t xml:space="preserve">The </w:t>
      </w:r>
      <w:proofErr w:type="spellStart"/>
      <w:r>
        <w:t>Maxon</w:t>
      </w:r>
      <w:proofErr w:type="spellEnd"/>
      <w:r>
        <w:t xml:space="preserve"> </w:t>
      </w:r>
      <w:r w:rsidR="00884177">
        <w:t>F</w:t>
      </w:r>
      <w:r>
        <w:t xml:space="preserve">oundation was founded by the late </w:t>
      </w:r>
      <w:proofErr w:type="spellStart"/>
      <w:r>
        <w:t>Glenway</w:t>
      </w:r>
      <w:proofErr w:type="spellEnd"/>
      <w:r>
        <w:t xml:space="preserve"> W. </w:t>
      </w:r>
      <w:proofErr w:type="spellStart"/>
      <w:r>
        <w:t>Maxon</w:t>
      </w:r>
      <w:proofErr w:type="spellEnd"/>
      <w:r>
        <w:t xml:space="preserve"> Jr. in order to perpetuate the legacy of philanthropy in the communities in which Mr. </w:t>
      </w:r>
      <w:proofErr w:type="spellStart"/>
      <w:r>
        <w:t>Maxon</w:t>
      </w:r>
      <w:proofErr w:type="spellEnd"/>
      <w:r>
        <w:t xml:space="preserve"> lived and worked.  The mission of the foundation is to improve the quality of healthcare in targeted communities that have limited access to these services.  </w:t>
      </w:r>
    </w:p>
    <w:p w:rsidR="00DB0A0D" w:rsidRDefault="00DB0A0D" w:rsidP="00DB0A0D"/>
    <w:p w:rsidR="00DB0A0D" w:rsidRDefault="00DB0A0D" w:rsidP="00DB0A0D">
      <w:r>
        <w:t xml:space="preserve">Dayton Children’s is thrilled to align with the mission of the </w:t>
      </w:r>
      <w:proofErr w:type="spellStart"/>
      <w:r>
        <w:t>Maxon</w:t>
      </w:r>
      <w:proofErr w:type="spellEnd"/>
      <w:r>
        <w:t xml:space="preserve"> Foundation through our </w:t>
      </w:r>
      <w:proofErr w:type="spellStart"/>
      <w:r>
        <w:t>Pedibag</w:t>
      </w:r>
      <w:proofErr w:type="spellEnd"/>
      <w:r>
        <w:t xml:space="preserve"> program. </w:t>
      </w:r>
      <w:r w:rsidRPr="00697968">
        <w:t xml:space="preserve">Through this program, we provide EMS units with the proper equipment and training necessary to handle the medical emergency of children ranging in sizes from the tiniest infant to an adult-sized high school linebacker. </w:t>
      </w:r>
      <w:r>
        <w:t xml:space="preserve"> </w:t>
      </w:r>
      <w:r w:rsidRPr="00697968">
        <w:t>This program is the most effective way to ensure that our children stand their best chance during an EMS emergency.</w:t>
      </w:r>
    </w:p>
    <w:p w:rsidR="00DB0A0D" w:rsidRDefault="00DB0A0D" w:rsidP="00DB0A0D"/>
    <w:p w:rsidR="00DB0A0D" w:rsidRDefault="00DB0A0D" w:rsidP="00DB0A0D">
      <w:r>
        <w:t xml:space="preserve">Dayton Children’s overarching goal for the </w:t>
      </w:r>
      <w:proofErr w:type="spellStart"/>
      <w:r>
        <w:t>Pedibag</w:t>
      </w:r>
      <w:proofErr w:type="spellEnd"/>
      <w:r>
        <w:t xml:space="preserve"> program is for every child treated in an EMS unit during a medical emergency to survive and have no long-term complications from their injury or illness.</w:t>
      </w:r>
    </w:p>
    <w:p w:rsidR="00DB0A0D" w:rsidRDefault="00DB0A0D" w:rsidP="00DB0A0D"/>
    <w:p w:rsidR="00DB0A0D" w:rsidRDefault="00DB0A0D" w:rsidP="00DB0A0D">
      <w:r>
        <w:t xml:space="preserve">We ultimately strive for: </w:t>
      </w:r>
    </w:p>
    <w:p w:rsidR="00DB0A0D" w:rsidRDefault="00DB0A0D" w:rsidP="00DB0A0D">
      <w:r>
        <w:t xml:space="preserve">1) A decrease in children admitted to Dayton Children’s who were first treated in a paramedic unit that used </w:t>
      </w:r>
      <w:proofErr w:type="spellStart"/>
      <w:r>
        <w:t>Pedibag</w:t>
      </w:r>
      <w:proofErr w:type="spellEnd"/>
      <w:r>
        <w:t xml:space="preserve"> equipment.  </w:t>
      </w:r>
    </w:p>
    <w:p w:rsidR="00DB0A0D" w:rsidRDefault="00DB0A0D" w:rsidP="00DB0A0D">
      <w:r>
        <w:t xml:space="preserve">2) A decrease in mortality rates of children who were first treated in a paramedic unit that used </w:t>
      </w:r>
      <w:proofErr w:type="spellStart"/>
      <w:r>
        <w:t>Pedibags</w:t>
      </w:r>
      <w:proofErr w:type="spellEnd"/>
      <w:r>
        <w:t>.</w:t>
      </w:r>
    </w:p>
    <w:p w:rsidR="00DB0A0D" w:rsidRDefault="00DB0A0D" w:rsidP="00DB0A0D">
      <w:r>
        <w:t>3)  Improvement in overall outcomes of children treated in EMS units.</w:t>
      </w:r>
    </w:p>
    <w:p w:rsidR="00DB0A0D" w:rsidRDefault="00DB0A0D" w:rsidP="00DB0A0D"/>
    <w:p w:rsidR="00DB0A0D" w:rsidRDefault="00DB0A0D" w:rsidP="00DB0A0D">
      <w:r>
        <w:t xml:space="preserve">If any of your community’s units are in need of either fully-stocked </w:t>
      </w:r>
      <w:proofErr w:type="spellStart"/>
      <w:r>
        <w:t>Pedibags</w:t>
      </w:r>
      <w:proofErr w:type="spellEnd"/>
      <w:r>
        <w:t xml:space="preserve"> or replacement equipment, please complete </w:t>
      </w:r>
      <w:r w:rsidRPr="000113DD">
        <w:t xml:space="preserve">and return </w:t>
      </w:r>
      <w:r>
        <w:t xml:space="preserve">the attached application to me. Applications will be reviewed on a first-come, first serve basis </w:t>
      </w:r>
      <w:r w:rsidRPr="00697968">
        <w:t xml:space="preserve">with </w:t>
      </w:r>
      <w:r w:rsidRPr="00697968">
        <w:rPr>
          <w:b/>
        </w:rPr>
        <w:t>priority given to communities that are rural and/or have limited resources</w:t>
      </w:r>
      <w:r w:rsidRPr="00697968">
        <w:t xml:space="preserve"> for new EMS equipment</w:t>
      </w:r>
      <w:r>
        <w:t xml:space="preserve">. All EMS units who receive </w:t>
      </w:r>
      <w:proofErr w:type="spellStart"/>
      <w:r>
        <w:t>Pedibag</w:t>
      </w:r>
      <w:proofErr w:type="spellEnd"/>
      <w:r>
        <w:t xml:space="preserve"> equipment are required to receive training on the use of </w:t>
      </w:r>
      <w:proofErr w:type="spellStart"/>
      <w:r>
        <w:t>Pedibags</w:t>
      </w:r>
      <w:proofErr w:type="spellEnd"/>
      <w:r>
        <w:t xml:space="preserve"> from Dayton Children’s if you have never received training previously.  If you have any questions or desire additional information, please contact me at (</w:t>
      </w:r>
      <w:r w:rsidRPr="004035CA">
        <w:t>937) 641-4534</w:t>
      </w:r>
      <w:r>
        <w:t xml:space="preserve"> or </w:t>
      </w:r>
      <w:hyperlink r:id="rId8" w:history="1">
        <w:r w:rsidRPr="004035CA">
          <w:rPr>
            <w:rStyle w:val="Hyperlink"/>
          </w:rPr>
          <w:t>KossH@childrensdayton.org</w:t>
        </w:r>
      </w:hyperlink>
      <w:r>
        <w:t xml:space="preserve">. </w:t>
      </w:r>
    </w:p>
    <w:p w:rsidR="00DB0A0D" w:rsidRDefault="00DB0A0D" w:rsidP="00DB0A0D"/>
    <w:p w:rsidR="00DB0A0D" w:rsidRDefault="00DB0A0D" w:rsidP="00DB0A0D">
      <w:pPr>
        <w:jc w:val="center"/>
        <w:rPr>
          <w:b/>
          <w:smallCaps/>
          <w:u w:val="single"/>
        </w:rPr>
      </w:pPr>
      <w:proofErr w:type="spellStart"/>
      <w:r w:rsidRPr="007F4989">
        <w:rPr>
          <w:b/>
          <w:smallCaps/>
          <w:u w:val="single"/>
        </w:rPr>
        <w:t>Pedibag</w:t>
      </w:r>
      <w:proofErr w:type="spellEnd"/>
      <w:r w:rsidRPr="007F4989">
        <w:rPr>
          <w:b/>
          <w:smallCaps/>
          <w:u w:val="single"/>
        </w:rPr>
        <w:t xml:space="preserve"> Needs Assessment</w:t>
      </w:r>
    </w:p>
    <w:p w:rsidR="00DB0A0D" w:rsidRPr="007F4989" w:rsidRDefault="00DB0A0D" w:rsidP="00DB0A0D">
      <w:pPr>
        <w:jc w:val="center"/>
        <w:rPr>
          <w:b/>
          <w:smallCaps/>
          <w:u w:val="single"/>
        </w:rPr>
      </w:pPr>
    </w:p>
    <w:p w:rsidR="00DB0A0D" w:rsidRPr="00D94446" w:rsidRDefault="00DB0A0D" w:rsidP="00DB0A0D">
      <w:pPr>
        <w:rPr>
          <w:szCs w:val="20"/>
        </w:rPr>
      </w:pPr>
      <w:r w:rsidRPr="00D94446">
        <w:rPr>
          <w:szCs w:val="20"/>
        </w:rPr>
        <w:t xml:space="preserve">Dayton Children’s has been awarded a grant to help provide and update Pedi-bags.  In order for us to be good stewards with the grant monies and help as many EMS departments as possible, we are asking you to assess your needs for new or updated equipment/outdated supplies.  Please identify your Pedi-bag needs and </w:t>
      </w:r>
      <w:r>
        <w:rPr>
          <w:szCs w:val="20"/>
        </w:rPr>
        <w:t>submit</w:t>
      </w:r>
      <w:r w:rsidRPr="00D94446">
        <w:rPr>
          <w:szCs w:val="20"/>
        </w:rPr>
        <w:t xml:space="preserve"> your requests no later than </w:t>
      </w:r>
      <w:r w:rsidRPr="00D94446">
        <w:rPr>
          <w:b/>
          <w:szCs w:val="20"/>
        </w:rPr>
        <w:t>Tuesday, January 16</w:t>
      </w:r>
      <w:r w:rsidRPr="00D94446">
        <w:rPr>
          <w:b/>
          <w:szCs w:val="20"/>
          <w:vertAlign w:val="superscript"/>
        </w:rPr>
        <w:t>th</w:t>
      </w:r>
      <w:r w:rsidRPr="00D94446">
        <w:rPr>
          <w:b/>
          <w:szCs w:val="20"/>
        </w:rPr>
        <w:t>, 2018</w:t>
      </w:r>
      <w:r w:rsidRPr="00D94446">
        <w:rPr>
          <w:szCs w:val="20"/>
        </w:rPr>
        <w:t xml:space="preserve">.  Our goal is to provide what is needed to as many squads as possible.  </w:t>
      </w:r>
    </w:p>
    <w:p w:rsidR="00DB0A0D" w:rsidRPr="007F4989" w:rsidRDefault="00DB0A0D" w:rsidP="00DB0A0D">
      <w:pPr>
        <w:jc w:val="center"/>
        <w:rPr>
          <w:b/>
          <w:smallCaps/>
          <w:u w:val="single"/>
        </w:rPr>
      </w:pPr>
    </w:p>
    <w:p w:rsidR="00DB0A0D" w:rsidRPr="007F4989" w:rsidRDefault="00DB0A0D" w:rsidP="00DB0A0D">
      <w:pPr>
        <w:rPr>
          <w:smallCaps/>
          <w:szCs w:val="20"/>
        </w:rPr>
      </w:pPr>
      <w:r w:rsidRPr="00AC77FE">
        <w:t>Organization</w:t>
      </w:r>
      <w:r w:rsidRPr="007F4989">
        <w:rPr>
          <w:smallCaps/>
          <w:szCs w:val="20"/>
        </w:rPr>
        <w:t>: _____________________________________________________</w:t>
      </w:r>
    </w:p>
    <w:p w:rsidR="00DB0A0D" w:rsidRPr="007F4989" w:rsidRDefault="00DB0A0D" w:rsidP="00DB0A0D">
      <w:pPr>
        <w:rPr>
          <w:smallCaps/>
          <w:szCs w:val="20"/>
        </w:rPr>
      </w:pPr>
    </w:p>
    <w:p w:rsidR="00DB0A0D" w:rsidRDefault="00DB0A0D" w:rsidP="00DB0A0D">
      <w:pPr>
        <w:rPr>
          <w:smallCaps/>
          <w:szCs w:val="20"/>
        </w:rPr>
      </w:pPr>
      <w:r w:rsidRPr="00AC77FE">
        <w:t>Address of Organization</w:t>
      </w:r>
      <w:r w:rsidRPr="007F4989">
        <w:rPr>
          <w:smallCaps/>
          <w:szCs w:val="20"/>
        </w:rPr>
        <w:t>: ________________________________________________</w:t>
      </w:r>
    </w:p>
    <w:p w:rsidR="00DB0A0D" w:rsidRDefault="00DB0A0D" w:rsidP="00DB0A0D">
      <w:pPr>
        <w:rPr>
          <w:smallCaps/>
          <w:szCs w:val="20"/>
        </w:rPr>
      </w:pPr>
    </w:p>
    <w:p w:rsidR="00DB0A0D" w:rsidRDefault="00DB0A0D" w:rsidP="00DB0A0D">
      <w:pPr>
        <w:rPr>
          <w:smallCaps/>
          <w:szCs w:val="20"/>
        </w:rPr>
      </w:pPr>
      <w:r w:rsidRPr="00AC77FE">
        <w:t>Contact person information</w:t>
      </w:r>
      <w:r>
        <w:rPr>
          <w:smallCaps/>
          <w:szCs w:val="20"/>
        </w:rPr>
        <w:t>:</w:t>
      </w:r>
      <w:r w:rsidRPr="00D94446">
        <w:rPr>
          <w:smallCaps/>
          <w:szCs w:val="20"/>
        </w:rPr>
        <w:t xml:space="preserve"> </w:t>
      </w:r>
      <w:r w:rsidRPr="007F4989">
        <w:rPr>
          <w:smallCaps/>
          <w:szCs w:val="20"/>
        </w:rPr>
        <w:t>________________________________________________</w:t>
      </w:r>
    </w:p>
    <w:p w:rsidR="00DB0A0D" w:rsidRDefault="00DB0A0D" w:rsidP="00DB0A0D">
      <w:pPr>
        <w:rPr>
          <w:smallCaps/>
          <w:szCs w:val="20"/>
        </w:rPr>
      </w:pPr>
    </w:p>
    <w:p w:rsidR="00DB0A0D" w:rsidRDefault="00DB0A0D" w:rsidP="00DB0A0D">
      <w:pPr>
        <w:rPr>
          <w:smallCaps/>
          <w:szCs w:val="20"/>
        </w:rPr>
      </w:pPr>
      <w:r>
        <w:t>N</w:t>
      </w:r>
      <w:r w:rsidRPr="00AC77FE">
        <w:t>umber of Ambulances in your department</w:t>
      </w:r>
      <w:r>
        <w:rPr>
          <w:smallCaps/>
          <w:szCs w:val="20"/>
        </w:rPr>
        <w:t>: __________________________________</w:t>
      </w:r>
    </w:p>
    <w:p w:rsidR="00DB0A0D" w:rsidRPr="007F4989" w:rsidRDefault="00DB0A0D" w:rsidP="00DB0A0D">
      <w:pPr>
        <w:rPr>
          <w:snapToGrid w:val="0"/>
          <w:szCs w:val="20"/>
        </w:rPr>
      </w:pPr>
    </w:p>
    <w:p w:rsidR="00DB0A0D" w:rsidRPr="007F4989" w:rsidRDefault="00DB0A0D" w:rsidP="00DB0A0D">
      <w:pPr>
        <w:rPr>
          <w:smallCaps/>
          <w:szCs w:val="20"/>
        </w:rPr>
      </w:pPr>
      <w:r w:rsidRPr="00AC77FE">
        <w:t xml:space="preserve">Do you currently have </w:t>
      </w:r>
      <w:proofErr w:type="spellStart"/>
      <w:r w:rsidRPr="00AC77FE">
        <w:t>Pedibags</w:t>
      </w:r>
      <w:proofErr w:type="spellEnd"/>
      <w:r w:rsidRPr="00AC77FE">
        <w:t xml:space="preserve"> in your program</w:t>
      </w:r>
      <w:r w:rsidRPr="007F4989">
        <w:rPr>
          <w:smallCaps/>
          <w:szCs w:val="20"/>
        </w:rPr>
        <w:t>?</w:t>
      </w:r>
    </w:p>
    <w:p w:rsidR="00DB0A0D" w:rsidRPr="007F4989" w:rsidRDefault="00DB0A0D" w:rsidP="00DB0A0D">
      <w:pPr>
        <w:rPr>
          <w:smallCaps/>
          <w:szCs w:val="20"/>
        </w:rPr>
      </w:pPr>
    </w:p>
    <w:p w:rsidR="00DB0A0D" w:rsidRPr="007F4989" w:rsidRDefault="00DB0A0D" w:rsidP="00DB0A0D">
      <w:pPr>
        <w:numPr>
          <w:ilvl w:val="0"/>
          <w:numId w:val="1"/>
        </w:numPr>
        <w:rPr>
          <w:szCs w:val="20"/>
        </w:rPr>
      </w:pPr>
      <w:r w:rsidRPr="007F4989">
        <w:rPr>
          <w:szCs w:val="20"/>
        </w:rPr>
        <w:t xml:space="preserve">Yes </w:t>
      </w:r>
      <w:r w:rsidRPr="007F4989">
        <w:rPr>
          <w:szCs w:val="20"/>
        </w:rPr>
        <w:tab/>
        <w:t>If yes, How Many?    ____________</w:t>
      </w:r>
    </w:p>
    <w:p w:rsidR="00DB0A0D" w:rsidRPr="007F4989" w:rsidRDefault="00DB0A0D" w:rsidP="00DB0A0D">
      <w:pPr>
        <w:numPr>
          <w:ilvl w:val="0"/>
          <w:numId w:val="1"/>
        </w:numPr>
        <w:rPr>
          <w:szCs w:val="20"/>
        </w:rPr>
      </w:pPr>
      <w:r w:rsidRPr="007F4989">
        <w:rPr>
          <w:szCs w:val="20"/>
        </w:rPr>
        <w:t>No</w:t>
      </w:r>
    </w:p>
    <w:p w:rsidR="00DB0A0D" w:rsidRDefault="00DB0A0D" w:rsidP="00DB0A0D">
      <w:pPr>
        <w:rPr>
          <w:szCs w:val="20"/>
        </w:rPr>
      </w:pPr>
    </w:p>
    <w:p w:rsidR="00DB0A0D" w:rsidRDefault="00DB0A0D" w:rsidP="00DB0A0D">
      <w:pPr>
        <w:rPr>
          <w:szCs w:val="20"/>
        </w:rPr>
      </w:pPr>
      <w:r>
        <w:rPr>
          <w:szCs w:val="20"/>
        </w:rPr>
        <w:t xml:space="preserve">How many of your current </w:t>
      </w:r>
      <w:proofErr w:type="spellStart"/>
      <w:r>
        <w:rPr>
          <w:szCs w:val="20"/>
        </w:rPr>
        <w:t>Pedibags</w:t>
      </w:r>
      <w:proofErr w:type="spellEnd"/>
      <w:r>
        <w:rPr>
          <w:szCs w:val="20"/>
        </w:rPr>
        <w:t xml:space="preserve"> are in need of repair or replacement? ___________ </w:t>
      </w:r>
    </w:p>
    <w:p w:rsidR="00DB0A0D" w:rsidRDefault="00DB0A0D" w:rsidP="00DB0A0D">
      <w:pPr>
        <w:rPr>
          <w:szCs w:val="20"/>
        </w:rPr>
      </w:pPr>
    </w:p>
    <w:p w:rsidR="00DB0A0D" w:rsidRDefault="00DB0A0D" w:rsidP="00DB0A0D">
      <w:pPr>
        <w:rPr>
          <w:szCs w:val="20"/>
        </w:rPr>
      </w:pPr>
      <w:r>
        <w:rPr>
          <w:szCs w:val="20"/>
        </w:rPr>
        <w:t>Does your department currently use the King Airway? __________</w:t>
      </w:r>
    </w:p>
    <w:p w:rsidR="00DB0A0D" w:rsidRDefault="00DB0A0D" w:rsidP="00DB0A0D">
      <w:pPr>
        <w:rPr>
          <w:szCs w:val="20"/>
        </w:rPr>
      </w:pPr>
    </w:p>
    <w:p w:rsidR="00DB0A0D" w:rsidRDefault="00DB0A0D" w:rsidP="00DB0A0D">
      <w:pPr>
        <w:rPr>
          <w:szCs w:val="20"/>
        </w:rPr>
      </w:pPr>
      <w:r>
        <w:rPr>
          <w:szCs w:val="20"/>
        </w:rPr>
        <w:t xml:space="preserve">Would your department benefit by having pediatric size King Airways available in the </w:t>
      </w:r>
      <w:proofErr w:type="spellStart"/>
      <w:r>
        <w:rPr>
          <w:szCs w:val="20"/>
        </w:rPr>
        <w:t>Pedibag</w:t>
      </w:r>
      <w:proofErr w:type="spellEnd"/>
      <w:r>
        <w:rPr>
          <w:szCs w:val="20"/>
        </w:rPr>
        <w:t>? ___________</w:t>
      </w:r>
    </w:p>
    <w:p w:rsidR="00DB0A0D" w:rsidRDefault="00DB0A0D" w:rsidP="00DB0A0D">
      <w:pPr>
        <w:rPr>
          <w:szCs w:val="20"/>
        </w:rPr>
      </w:pPr>
    </w:p>
    <w:p w:rsidR="001570FF" w:rsidRDefault="00DB0A0D" w:rsidP="00DB0A0D">
      <w:r w:rsidRPr="00AC77FE">
        <w:t>Please tell us</w:t>
      </w:r>
      <w:r w:rsidRPr="006A006F">
        <w:t xml:space="preserve"> </w:t>
      </w:r>
      <w:r>
        <w:t>about your need for new</w:t>
      </w:r>
      <w:r w:rsidRPr="00AC77FE">
        <w:t xml:space="preserve"> for the new </w:t>
      </w:r>
      <w:proofErr w:type="spellStart"/>
      <w:r w:rsidRPr="00AC77FE">
        <w:t>Pedibag</w:t>
      </w:r>
      <w:r>
        <w:t>s</w:t>
      </w:r>
      <w:proofErr w:type="spellEnd"/>
      <w:r w:rsidRPr="007F4989">
        <w:rPr>
          <w:smallCaps/>
          <w:szCs w:val="20"/>
        </w:rPr>
        <w:t>:</w:t>
      </w:r>
      <w:r w:rsidRPr="006A006F">
        <w:t xml:space="preserve"> (Attach additional page</w:t>
      </w:r>
      <w:r w:rsidR="001570FF">
        <w:t>)</w:t>
      </w:r>
    </w:p>
    <w:p w:rsidR="001570FF" w:rsidRDefault="001570FF" w:rsidP="00DB0A0D"/>
    <w:p w:rsidR="001570FF" w:rsidRDefault="001570FF" w:rsidP="00DB0A0D">
      <w:r>
        <w:t>Sincerely,</w:t>
      </w:r>
    </w:p>
    <w:p w:rsidR="001570FF" w:rsidRDefault="001570FF" w:rsidP="00DB0A0D"/>
    <w:p w:rsidR="001570FF" w:rsidRDefault="001570FF" w:rsidP="00DB0A0D"/>
    <w:p w:rsidR="00DB0A0D" w:rsidRPr="007F4989" w:rsidRDefault="00DB0A0D" w:rsidP="00DB0A0D">
      <w:pPr>
        <w:rPr>
          <w:rFonts w:ascii="Garamond" w:hAnsi="Garamond"/>
        </w:rPr>
      </w:pPr>
      <w:r w:rsidRPr="006A006F">
        <w:t xml:space="preserve"> </w:t>
      </w:r>
    </w:p>
    <w:p w:rsidR="00DB0A0D" w:rsidRDefault="00DB0A0D" w:rsidP="00DB0A0D">
      <w:pPr>
        <w:spacing w:line="270" w:lineRule="atLeast"/>
        <w:rPr>
          <w:rFonts w:ascii="Helvetica" w:hAnsi="Helvetica" w:cs="Helvetica"/>
          <w:color w:val="555555"/>
          <w:sz w:val="21"/>
          <w:szCs w:val="21"/>
        </w:rPr>
      </w:pPr>
      <w:r>
        <w:rPr>
          <w:rFonts w:ascii="Helvetica" w:hAnsi="Helvetica" w:cs="Helvetica"/>
          <w:b/>
          <w:bCs/>
          <w:color w:val="000000"/>
          <w:sz w:val="21"/>
          <w:szCs w:val="21"/>
        </w:rPr>
        <w:t>Heather Koss RN EMTP</w:t>
      </w:r>
    </w:p>
    <w:p w:rsidR="00DB0A0D" w:rsidRDefault="00DB0A0D" w:rsidP="00DB0A0D">
      <w:pPr>
        <w:spacing w:line="270" w:lineRule="atLeast"/>
        <w:rPr>
          <w:rFonts w:ascii="Helvetica" w:hAnsi="Helvetica" w:cs="Helvetica"/>
          <w:color w:val="555555"/>
          <w:sz w:val="21"/>
          <w:szCs w:val="21"/>
        </w:rPr>
      </w:pPr>
      <w:r>
        <w:rPr>
          <w:rFonts w:ascii="Helvetica" w:hAnsi="Helvetica" w:cs="Helvetica"/>
          <w:color w:val="555555"/>
          <w:sz w:val="21"/>
          <w:szCs w:val="21"/>
        </w:rPr>
        <w:t>EMS Coordinator</w:t>
      </w:r>
    </w:p>
    <w:p w:rsidR="00DB0A0D" w:rsidRDefault="00DB0A0D" w:rsidP="00DB0A0D">
      <w:pPr>
        <w:spacing w:line="270" w:lineRule="atLeast"/>
        <w:rPr>
          <w:rFonts w:ascii="Helvetica" w:hAnsi="Helvetica" w:cs="Helvetica"/>
          <w:color w:val="555555"/>
          <w:sz w:val="21"/>
          <w:szCs w:val="21"/>
        </w:rPr>
      </w:pPr>
      <w:r>
        <w:rPr>
          <w:rFonts w:ascii="Helvetica" w:hAnsi="Helvetica" w:cs="Helvetica"/>
          <w:b/>
          <w:bCs/>
          <w:color w:val="000000"/>
          <w:sz w:val="21"/>
          <w:szCs w:val="21"/>
        </w:rPr>
        <w:t>Dayton Children's Hospital</w:t>
      </w:r>
    </w:p>
    <w:p w:rsidR="00DB0A0D" w:rsidRDefault="00DB0A0D" w:rsidP="00DB0A0D">
      <w:pPr>
        <w:spacing w:line="270" w:lineRule="atLeast"/>
        <w:rPr>
          <w:rFonts w:ascii="Helvetica" w:hAnsi="Helvetica" w:cs="Helvetica"/>
          <w:color w:val="555555"/>
          <w:sz w:val="21"/>
          <w:szCs w:val="21"/>
        </w:rPr>
      </w:pPr>
      <w:r>
        <w:rPr>
          <w:rFonts w:ascii="Helvetica" w:hAnsi="Helvetica" w:cs="Helvetica"/>
          <w:color w:val="555555"/>
          <w:sz w:val="21"/>
          <w:szCs w:val="21"/>
        </w:rPr>
        <w:t>One Children's Plaza</w:t>
      </w:r>
    </w:p>
    <w:p w:rsidR="00DB0A0D" w:rsidRDefault="00DB0A0D" w:rsidP="00DB0A0D">
      <w:pPr>
        <w:spacing w:line="270" w:lineRule="atLeast"/>
        <w:rPr>
          <w:rFonts w:ascii="Helvetica" w:hAnsi="Helvetica" w:cs="Helvetica"/>
          <w:color w:val="555555"/>
          <w:sz w:val="21"/>
          <w:szCs w:val="21"/>
        </w:rPr>
      </w:pPr>
      <w:r>
        <w:rPr>
          <w:rFonts w:ascii="Helvetica" w:hAnsi="Helvetica" w:cs="Helvetica"/>
          <w:color w:val="555555"/>
          <w:sz w:val="21"/>
          <w:szCs w:val="21"/>
        </w:rPr>
        <w:t>Dayton, Ohio 45404-1815</w:t>
      </w:r>
    </w:p>
    <w:p w:rsidR="00DB0A0D" w:rsidRDefault="00DB0A0D" w:rsidP="00DB0A0D">
      <w:pPr>
        <w:spacing w:line="270" w:lineRule="atLeast"/>
        <w:rPr>
          <w:rFonts w:ascii="Helvetica" w:hAnsi="Helvetica" w:cs="Helvetica"/>
          <w:color w:val="555555"/>
          <w:sz w:val="21"/>
          <w:szCs w:val="21"/>
        </w:rPr>
      </w:pPr>
      <w:r>
        <w:rPr>
          <w:rFonts w:ascii="Helvetica" w:hAnsi="Helvetica" w:cs="Helvetica"/>
          <w:b/>
          <w:bCs/>
          <w:color w:val="7DAFD6"/>
          <w:sz w:val="21"/>
          <w:szCs w:val="21"/>
        </w:rPr>
        <w:t>O:</w:t>
      </w:r>
      <w:r>
        <w:rPr>
          <w:rFonts w:ascii="Helvetica" w:hAnsi="Helvetica" w:cs="Helvetica"/>
          <w:color w:val="555555"/>
          <w:sz w:val="21"/>
          <w:szCs w:val="21"/>
        </w:rPr>
        <w:t xml:space="preserve"> 937-641-4534 </w:t>
      </w:r>
    </w:p>
    <w:p w:rsidR="00DB0A0D" w:rsidRDefault="00DB0A0D" w:rsidP="00DB0A0D">
      <w:pPr>
        <w:spacing w:line="270" w:lineRule="atLeast"/>
        <w:rPr>
          <w:rFonts w:ascii="Helvetica" w:hAnsi="Helvetica" w:cs="Helvetica"/>
          <w:color w:val="555555"/>
          <w:sz w:val="21"/>
          <w:szCs w:val="21"/>
        </w:rPr>
      </w:pPr>
      <w:r>
        <w:rPr>
          <w:rFonts w:ascii="Helvetica" w:hAnsi="Helvetica" w:cs="Helvetica"/>
          <w:b/>
          <w:bCs/>
          <w:color w:val="7DAFD6"/>
          <w:sz w:val="21"/>
          <w:szCs w:val="21"/>
        </w:rPr>
        <w:t>M:</w:t>
      </w:r>
      <w:r>
        <w:rPr>
          <w:rFonts w:ascii="Helvetica" w:hAnsi="Helvetica" w:cs="Helvetica"/>
          <w:color w:val="555555"/>
          <w:sz w:val="21"/>
          <w:szCs w:val="21"/>
        </w:rPr>
        <w:t xml:space="preserve"> 937-829-7985 </w:t>
      </w:r>
    </w:p>
    <w:p w:rsidR="00DB0A0D" w:rsidRDefault="00DB0A0D" w:rsidP="00DB0A0D">
      <w:pPr>
        <w:spacing w:line="270" w:lineRule="atLeast"/>
        <w:rPr>
          <w:rFonts w:ascii="Helvetica" w:hAnsi="Helvetica" w:cs="Helvetica"/>
          <w:color w:val="555555"/>
          <w:sz w:val="21"/>
          <w:szCs w:val="21"/>
        </w:rPr>
      </w:pPr>
      <w:r>
        <w:rPr>
          <w:rFonts w:ascii="Helvetica" w:hAnsi="Helvetica" w:cs="Helvetica"/>
          <w:b/>
          <w:bCs/>
          <w:color w:val="7DAFD6"/>
          <w:sz w:val="21"/>
          <w:szCs w:val="21"/>
        </w:rPr>
        <w:t>E:</w:t>
      </w:r>
      <w:r>
        <w:rPr>
          <w:rFonts w:ascii="Helvetica" w:hAnsi="Helvetica" w:cs="Helvetica"/>
          <w:color w:val="555555"/>
          <w:sz w:val="21"/>
          <w:szCs w:val="21"/>
        </w:rPr>
        <w:t xml:space="preserve"> </w:t>
      </w:r>
      <w:hyperlink r:id="rId9" w:history="1">
        <w:r>
          <w:rPr>
            <w:rStyle w:val="Hyperlink"/>
            <w:rFonts w:ascii="Helvetica" w:hAnsi="Helvetica" w:cs="Helvetica"/>
            <w:sz w:val="21"/>
            <w:szCs w:val="21"/>
          </w:rPr>
          <w:t>kossh@childrensdayton.org</w:t>
        </w:r>
      </w:hyperlink>
      <w:r>
        <w:rPr>
          <w:rFonts w:ascii="Helvetica" w:hAnsi="Helvetica" w:cs="Helvetica"/>
          <w:color w:val="555555"/>
          <w:sz w:val="21"/>
          <w:szCs w:val="21"/>
        </w:rPr>
        <w:t xml:space="preserve"> </w:t>
      </w:r>
    </w:p>
    <w:p w:rsidR="001570FF" w:rsidRDefault="001570FF" w:rsidP="00DB0A0D">
      <w:pPr>
        <w:spacing w:line="270" w:lineRule="atLeast"/>
        <w:rPr>
          <w:rFonts w:ascii="Helvetica" w:hAnsi="Helvetica" w:cs="Helvetica"/>
          <w:color w:val="555555"/>
          <w:sz w:val="21"/>
          <w:szCs w:val="21"/>
        </w:rPr>
      </w:pPr>
    </w:p>
    <w:p w:rsidR="00DB0A0D" w:rsidRDefault="00DB0A0D" w:rsidP="00DB0A0D">
      <w:r>
        <w:rPr>
          <w:rFonts w:ascii="Helvetica" w:hAnsi="Helvetica" w:cs="Helvetica"/>
          <w:noProof/>
          <w:color w:val="0000FF"/>
          <w:sz w:val="21"/>
          <w:szCs w:val="21"/>
          <w:lang w:eastAsia="en-US"/>
        </w:rPr>
        <w:drawing>
          <wp:inline distT="0" distB="0" distL="0" distR="0" wp14:anchorId="2AAD0579" wp14:editId="4AB7BD6F">
            <wp:extent cx="2853055" cy="462915"/>
            <wp:effectExtent l="0" t="0" r="4445" b="0"/>
            <wp:docPr id="2" name="Picture 2" descr="http://55e.b43.myftpupload.com/wp-content/uploads/2016/07/logo-dayton-childrens-email.gif">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5e.b43.myftpupload.com/wp-content/uploads/2016/07/logo-dayton-childrens-email.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53055" cy="462915"/>
                    </a:xfrm>
                    <a:prstGeom prst="rect">
                      <a:avLst/>
                    </a:prstGeom>
                    <a:noFill/>
                    <a:ln>
                      <a:noFill/>
                    </a:ln>
                  </pic:spPr>
                </pic:pic>
              </a:graphicData>
            </a:graphic>
          </wp:inline>
        </w:drawing>
      </w:r>
    </w:p>
    <w:sectPr w:rsidR="00DB0A0D" w:rsidSect="00AE003D">
      <w:headerReference w:type="even" r:id="rId13"/>
      <w:headerReference w:type="first" r:id="rId14"/>
      <w:footerReference w:type="first" r:id="rId15"/>
      <w:type w:val="continuous"/>
      <w:pgSz w:w="12240" w:h="15840"/>
      <w:pgMar w:top="1440" w:right="1440" w:bottom="80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BC8" w:rsidRDefault="00F91BC8" w:rsidP="004F09F5">
      <w:r>
        <w:separator/>
      </w:r>
    </w:p>
  </w:endnote>
  <w:endnote w:type="continuationSeparator" w:id="0">
    <w:p w:rsidR="00F91BC8" w:rsidRDefault="00F91BC8" w:rsidP="004F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otham-Book">
    <w:altName w:val="Gotham Boo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03D" w:rsidRDefault="008F51BF">
    <w:pPr>
      <w:pStyle w:val="Footer"/>
    </w:pPr>
    <w:r>
      <w:rPr>
        <w:noProof/>
        <w:lang w:eastAsia="en-US"/>
      </w:rPr>
      <mc:AlternateContent>
        <mc:Choice Requires="wps">
          <w:drawing>
            <wp:anchor distT="0" distB="0" distL="114300" distR="114300" simplePos="0" relativeHeight="251656704" behindDoc="0" locked="0" layoutInCell="1" allowOverlap="1" wp14:anchorId="79302997" wp14:editId="47B87E7D">
              <wp:simplePos x="0" y="0"/>
              <wp:positionH relativeFrom="column">
                <wp:posOffset>-1143000</wp:posOffset>
              </wp:positionH>
              <wp:positionV relativeFrom="paragraph">
                <wp:posOffset>107315</wp:posOffset>
              </wp:positionV>
              <wp:extent cx="7792720" cy="294640"/>
              <wp:effectExtent l="0" t="0" r="0" b="10160"/>
              <wp:wrapNone/>
              <wp:docPr id="11" name="Text Box 11"/>
              <wp:cNvGraphicFramePr/>
              <a:graphic xmlns:a="http://schemas.openxmlformats.org/drawingml/2006/main">
                <a:graphicData uri="http://schemas.microsoft.com/office/word/2010/wordprocessingShape">
                  <wps:wsp>
                    <wps:cNvSpPr txBox="1"/>
                    <wps:spPr>
                      <a:xfrm>
                        <a:off x="0" y="0"/>
                        <a:ext cx="7792720" cy="294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E003D" w:rsidRPr="004F09F5" w:rsidRDefault="008F51BF" w:rsidP="004F09F5">
                          <w:pPr>
                            <w:pStyle w:val="BasicParagraph"/>
                            <w:jc w:val="center"/>
                            <w:rPr>
                              <w:rFonts w:ascii="Gotham-Book" w:hAnsi="Gotham-Book" w:cs="Gotham-Book"/>
                              <w:color w:val="88898C"/>
                              <w:sz w:val="18"/>
                              <w:szCs w:val="18"/>
                            </w:rPr>
                          </w:pPr>
                          <w:r>
                            <w:rPr>
                              <w:rFonts w:ascii="Gotham-Book" w:hAnsi="Gotham-Book" w:cs="Gotham-Book"/>
                              <w:color w:val="88898C"/>
                              <w:sz w:val="18"/>
                              <w:szCs w:val="18"/>
                            </w:rPr>
                            <w:t>Dayton Children’s Hospital  |  One Children’s Plaza    Dayton, Ohio 45404-1815  |  937-641-3000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302997" id="_x0000_t202" coordsize="21600,21600" o:spt="202" path="m,l,21600r21600,l21600,xe">
              <v:stroke joinstyle="miter"/>
              <v:path gradientshapeok="t" o:connecttype="rect"/>
            </v:shapetype>
            <v:shape id="Text Box 11" o:spid="_x0000_s1026" type="#_x0000_t202" style="position:absolute;margin-left:-90pt;margin-top:8.45pt;width:613.6pt;height:23.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" filled="f" stroked="f">
              <v:textbox>
                <w:txbxContent>
                  <w:p w:rsidR="00AE003D" w:rsidRPr="004F09F5" w:rsidRDefault="008F51BF" w:rsidP="004F09F5">
                    <w:pPr>
                      <w:pStyle w:val="BasicParagraph"/>
                      <w:jc w:val="center"/>
                      <w:rPr>
                        <w:rFonts w:ascii="Gotham-Book" w:hAnsi="Gotham-Book" w:cs="Gotham-Book"/>
                        <w:color w:val="88898C"/>
                        <w:sz w:val="18"/>
                        <w:szCs w:val="18"/>
                      </w:rPr>
                    </w:pPr>
                    <w:r>
                      <w:rPr>
                        <w:rFonts w:ascii="Gotham-Book" w:hAnsi="Gotham-Book" w:cs="Gotham-Book"/>
                        <w:color w:val="88898C"/>
                        <w:sz w:val="18"/>
                        <w:szCs w:val="18"/>
                      </w:rPr>
                      <w:t>Dayton Children’s Hospital  |  One Children’s Plaza    Dayton, Ohio 45404-1815  |  937-641-3000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BC8" w:rsidRDefault="00F91BC8" w:rsidP="004F09F5">
      <w:r>
        <w:separator/>
      </w:r>
    </w:p>
  </w:footnote>
  <w:footnote w:type="continuationSeparator" w:id="0">
    <w:p w:rsidR="00F91BC8" w:rsidRDefault="00F91BC8" w:rsidP="004F0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03D" w:rsidRDefault="00251151">
    <w:pPr>
      <w:pStyle w:val="Header"/>
    </w:pPr>
    <w:r>
      <w:rPr>
        <w:noProof/>
        <w:lang w:eastAsia="en-US"/>
      </w:rPr>
      <w:drawing>
        <wp:anchor distT="0" distB="0" distL="114300" distR="114300" simplePos="0" relativeHeight="251658752" behindDoc="1" locked="0" layoutInCell="1" allowOverlap="1" wp14:anchorId="5F706A04" wp14:editId="62CEA79B">
          <wp:simplePos x="0" y="0"/>
          <wp:positionH relativeFrom="margin">
            <wp:align>center</wp:align>
          </wp:positionH>
          <wp:positionV relativeFrom="margin">
            <wp:align>center</wp:align>
          </wp:positionV>
          <wp:extent cx="3098800" cy="2984500"/>
          <wp:effectExtent l="0" t="0" r="6350" b="6350"/>
          <wp:wrapNone/>
          <wp:docPr id="1" name="Picture 1" descr="dch logo_centered 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h logo_centered stack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0" cy="2984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03D" w:rsidRDefault="008F51BF">
    <w:pPr>
      <w:pStyle w:val="Header"/>
    </w:pPr>
    <w:r>
      <w:rPr>
        <w:noProof/>
        <w:lang w:eastAsia="en-US"/>
      </w:rPr>
      <w:drawing>
        <wp:anchor distT="0" distB="0" distL="114300" distR="114300" simplePos="0" relativeHeight="251657728" behindDoc="1" locked="0" layoutInCell="1" allowOverlap="1" wp14:anchorId="7C22A80A" wp14:editId="7DB4F32A">
          <wp:simplePos x="0" y="0"/>
          <wp:positionH relativeFrom="page">
            <wp:align>center</wp:align>
          </wp:positionH>
          <wp:positionV relativeFrom="page">
            <wp:posOffset>457200</wp:posOffset>
          </wp:positionV>
          <wp:extent cx="1371600" cy="13208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h logo_centered stacked_rgb.eps"/>
                  <pic:cNvPicPr/>
                </pic:nvPicPr>
                <pic:blipFill>
                  <a:blip r:embed="rId1">
                    <a:extLst>
                      <a:ext uri="{28A0092B-C50C-407E-A947-70E740481C1C}">
                        <a14:useLocalDpi xmlns:a14="http://schemas.microsoft.com/office/drawing/2010/main" val="0"/>
                      </a:ext>
                    </a:extLst>
                  </a:blip>
                  <a:stretch>
                    <a:fillRect/>
                  </a:stretch>
                </pic:blipFill>
                <pic:spPr>
                  <a:xfrm>
                    <a:off x="0" y="0"/>
                    <a:ext cx="1371600" cy="1320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862AA"/>
    <w:multiLevelType w:val="singleLevel"/>
    <w:tmpl w:val="04090003"/>
    <w:lvl w:ilvl="0">
      <w:start w:val="1"/>
      <w:numFmt w:val="bullet"/>
      <w:lvlText w:val="o"/>
      <w:lvlJc w:val="left"/>
      <w:pPr>
        <w:ind w:left="720" w:hanging="360"/>
      </w:pPr>
      <w:rPr>
        <w:rFonts w:ascii="Courier New" w:hAnsi="Courier New" w:cs="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F5"/>
    <w:rsid w:val="000B08A3"/>
    <w:rsid w:val="000F766A"/>
    <w:rsid w:val="0010539E"/>
    <w:rsid w:val="0014286F"/>
    <w:rsid w:val="001570FF"/>
    <w:rsid w:val="0017500A"/>
    <w:rsid w:val="00222EDA"/>
    <w:rsid w:val="00225D00"/>
    <w:rsid w:val="00251151"/>
    <w:rsid w:val="002C1233"/>
    <w:rsid w:val="0037058F"/>
    <w:rsid w:val="003F23EA"/>
    <w:rsid w:val="00407978"/>
    <w:rsid w:val="0046110B"/>
    <w:rsid w:val="004F03DB"/>
    <w:rsid w:val="004F09F5"/>
    <w:rsid w:val="004F38FE"/>
    <w:rsid w:val="005033C3"/>
    <w:rsid w:val="0053214E"/>
    <w:rsid w:val="0059617E"/>
    <w:rsid w:val="0063304D"/>
    <w:rsid w:val="006531D9"/>
    <w:rsid w:val="00685AA9"/>
    <w:rsid w:val="006B1C1D"/>
    <w:rsid w:val="00763826"/>
    <w:rsid w:val="007F7E3F"/>
    <w:rsid w:val="00884177"/>
    <w:rsid w:val="008E5072"/>
    <w:rsid w:val="008F51BF"/>
    <w:rsid w:val="00900CD0"/>
    <w:rsid w:val="00926994"/>
    <w:rsid w:val="00AE4E4C"/>
    <w:rsid w:val="00B13686"/>
    <w:rsid w:val="00B166FD"/>
    <w:rsid w:val="00D95A9D"/>
    <w:rsid w:val="00DB0A0D"/>
    <w:rsid w:val="00E138E5"/>
    <w:rsid w:val="00E6305B"/>
    <w:rsid w:val="00F320D6"/>
    <w:rsid w:val="00F77FE8"/>
    <w:rsid w:val="00F91BC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A7AF5727-72D6-41D8-8D7A-589BD838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3BBB"/>
    <w:rPr>
      <w:rFonts w:ascii="Lucida Grande" w:hAnsi="Lucida Grande"/>
      <w:sz w:val="18"/>
      <w:szCs w:val="18"/>
    </w:rPr>
  </w:style>
  <w:style w:type="paragraph" w:styleId="Header">
    <w:name w:val="header"/>
    <w:basedOn w:val="Normal"/>
    <w:link w:val="HeaderChar"/>
    <w:uiPriority w:val="99"/>
    <w:unhideWhenUsed/>
    <w:rsid w:val="004F09F5"/>
    <w:pPr>
      <w:tabs>
        <w:tab w:val="center" w:pos="4320"/>
        <w:tab w:val="right" w:pos="8640"/>
      </w:tabs>
    </w:pPr>
  </w:style>
  <w:style w:type="character" w:customStyle="1" w:styleId="HeaderChar">
    <w:name w:val="Header Char"/>
    <w:basedOn w:val="DefaultParagraphFont"/>
    <w:link w:val="Header"/>
    <w:uiPriority w:val="99"/>
    <w:rsid w:val="004F09F5"/>
    <w:rPr>
      <w:sz w:val="24"/>
      <w:szCs w:val="24"/>
    </w:rPr>
  </w:style>
  <w:style w:type="paragraph" w:styleId="Footer">
    <w:name w:val="footer"/>
    <w:basedOn w:val="Normal"/>
    <w:link w:val="FooterChar"/>
    <w:uiPriority w:val="99"/>
    <w:unhideWhenUsed/>
    <w:rsid w:val="004F09F5"/>
    <w:pPr>
      <w:tabs>
        <w:tab w:val="center" w:pos="4320"/>
        <w:tab w:val="right" w:pos="8640"/>
      </w:tabs>
    </w:pPr>
  </w:style>
  <w:style w:type="character" w:customStyle="1" w:styleId="FooterChar">
    <w:name w:val="Footer Char"/>
    <w:basedOn w:val="DefaultParagraphFont"/>
    <w:link w:val="Footer"/>
    <w:uiPriority w:val="99"/>
    <w:rsid w:val="004F09F5"/>
    <w:rPr>
      <w:sz w:val="24"/>
      <w:szCs w:val="24"/>
    </w:rPr>
  </w:style>
  <w:style w:type="paragraph" w:customStyle="1" w:styleId="BasicParagraph">
    <w:name w:val="[Basic Paragraph]"/>
    <w:basedOn w:val="Normal"/>
    <w:uiPriority w:val="99"/>
    <w:rsid w:val="004F09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DB0A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sH@childrensdayton.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gif@01D347EA.173B54C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ildrensdayton.org/" TargetMode="External"/><Relationship Id="rId4" Type="http://schemas.openxmlformats.org/officeDocument/2006/relationships/settings" Target="settings.xml"/><Relationship Id="rId9" Type="http://schemas.openxmlformats.org/officeDocument/2006/relationships/hyperlink" Target="mailto:kossh@childrensdayton.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85E25-C949-4A4D-9CAF-415C1AD1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Graphica</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Hanlon</dc:creator>
  <cp:lastModifiedBy>Heather Koss</cp:lastModifiedBy>
  <cp:revision>2</cp:revision>
  <dcterms:created xsi:type="dcterms:W3CDTF">2017-11-01T17:53:00Z</dcterms:created>
  <dcterms:modified xsi:type="dcterms:W3CDTF">2017-11-01T17:53:00Z</dcterms:modified>
</cp:coreProperties>
</file>