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6D" w:rsidRDefault="003E0C6C" w:rsidP="003E0C6C">
      <w:pPr>
        <w:tabs>
          <w:tab w:val="left" w:pos="3960"/>
        </w:tabs>
        <w:ind w:right="-720" w:firstLine="3960"/>
        <w:outlineLvl w:val="0"/>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17.25pt;margin-top:-21.75pt;width:205.7pt;height:79.75pt;z-index:251658240;mso-wrap-style:none" stroked="f">
            <v:textbox style="mso-fit-shape-to-text:t">
              <w:txbxContent>
                <w:p w:rsidR="003E0C6C" w:rsidRDefault="003E0C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25pt;height:72.75pt">
                        <v:imagedata r:id="rId7" o:title="Clayton Logo"/>
                      </v:shape>
                    </w:pict>
                  </w:r>
                </w:p>
              </w:txbxContent>
            </v:textbox>
          </v:shape>
        </w:pict>
      </w:r>
      <w:r w:rsidR="007C286D">
        <w:rPr>
          <w:b/>
        </w:rPr>
        <w:t>Department:  Fire Department</w:t>
      </w:r>
    </w:p>
    <w:p w:rsidR="007C286D" w:rsidRPr="00A10B6F" w:rsidRDefault="003E0C6C" w:rsidP="003E0C6C">
      <w:pPr>
        <w:tabs>
          <w:tab w:val="left" w:pos="-1440"/>
          <w:tab w:val="left" w:pos="3960"/>
        </w:tabs>
        <w:ind w:left="5760" w:hanging="5760"/>
        <w:outlineLvl w:val="0"/>
      </w:pPr>
      <w:r>
        <w:rPr>
          <w:b/>
        </w:rPr>
        <w:tab/>
      </w:r>
      <w:r w:rsidR="00F6582C">
        <w:rPr>
          <w:b/>
        </w:rPr>
        <w:t>Rev/Est:         07-16</w:t>
      </w:r>
      <w:r w:rsidR="007C286D">
        <w:rPr>
          <w:b/>
        </w:rPr>
        <w:t xml:space="preserve"> </w:t>
      </w:r>
    </w:p>
    <w:p w:rsidR="007C286D" w:rsidRDefault="003E0C6C" w:rsidP="003E0C6C">
      <w:pPr>
        <w:tabs>
          <w:tab w:val="left" w:pos="3960"/>
        </w:tabs>
        <w:outlineLvl w:val="0"/>
        <w:rPr>
          <w:b/>
        </w:rPr>
      </w:pPr>
      <w:r>
        <w:rPr>
          <w:b/>
        </w:rPr>
        <w:tab/>
      </w:r>
      <w:r w:rsidR="007C286D">
        <w:rPr>
          <w:b/>
        </w:rPr>
        <w:t>Job Code:</w:t>
      </w:r>
      <w:r w:rsidR="007C286D">
        <w:t xml:space="preserve">      </w:t>
      </w:r>
    </w:p>
    <w:p w:rsidR="007C286D" w:rsidRDefault="003E0C6C" w:rsidP="003E0C6C">
      <w:pPr>
        <w:tabs>
          <w:tab w:val="left" w:pos="3960"/>
        </w:tabs>
        <w:ind w:right="-1800"/>
        <w:outlineLvl w:val="0"/>
      </w:pPr>
      <w:r>
        <w:rPr>
          <w:b/>
        </w:rPr>
        <w:tab/>
      </w:r>
      <w:r w:rsidR="00DF0D84">
        <w:rPr>
          <w:b/>
        </w:rPr>
        <w:t xml:space="preserve">FLSA Status: </w:t>
      </w:r>
      <w:r w:rsidR="007C286D">
        <w:rPr>
          <w:b/>
        </w:rPr>
        <w:t>Exempt</w:t>
      </w:r>
    </w:p>
    <w:p w:rsidR="007C286D" w:rsidRDefault="007C286D"/>
    <w:p w:rsidR="0068456A" w:rsidRDefault="0068456A"/>
    <w:p w:rsidR="0068456A" w:rsidRDefault="0068456A" w:rsidP="0068456A">
      <w:pPr>
        <w:jc w:val="center"/>
        <w:rPr>
          <w:b/>
          <w:bCs/>
          <w:caps/>
        </w:rPr>
      </w:pPr>
      <w:r>
        <w:rPr>
          <w:b/>
          <w:bCs/>
          <w:caps/>
        </w:rPr>
        <w:t>Career Firefighter/Paramedic</w:t>
      </w:r>
    </w:p>
    <w:p w:rsidR="0068456A" w:rsidRDefault="0068456A" w:rsidP="0068456A">
      <w:pPr>
        <w:ind w:left="5760"/>
      </w:pPr>
    </w:p>
    <w:p w:rsidR="0068456A" w:rsidRDefault="0068456A" w:rsidP="0068456A"/>
    <w:p w:rsidR="0068456A" w:rsidRDefault="0068456A" w:rsidP="0068456A">
      <w:pPr>
        <w:pStyle w:val="PlainText"/>
        <w:rPr>
          <w:rFonts w:ascii="Times New Roman" w:hAnsi="Times New Roman" w:cs="Times New Roman"/>
          <w:b/>
          <w:bCs/>
          <w:sz w:val="22"/>
          <w:szCs w:val="22"/>
          <w:u w:val="single"/>
        </w:rPr>
      </w:pPr>
      <w:r>
        <w:rPr>
          <w:rFonts w:ascii="Times New Roman" w:hAnsi="Times New Roman" w:cs="Times New Roman"/>
          <w:b/>
          <w:bCs/>
          <w:sz w:val="22"/>
          <w:szCs w:val="22"/>
          <w:u w:val="single"/>
        </w:rPr>
        <w:t>GENERAL PURPOSE</w:t>
      </w:r>
    </w:p>
    <w:p w:rsidR="0068456A" w:rsidRDefault="0068456A" w:rsidP="0068456A"/>
    <w:p w:rsidR="0068456A" w:rsidRDefault="007C788B" w:rsidP="0068456A">
      <w:pPr>
        <w:pStyle w:val="PlainText"/>
        <w:jc w:val="both"/>
        <w:rPr>
          <w:rFonts w:ascii="Times New Roman" w:hAnsi="Times New Roman" w:cs="Times New Roman"/>
          <w:sz w:val="24"/>
          <w:szCs w:val="24"/>
        </w:rPr>
      </w:pPr>
      <w:r>
        <w:rPr>
          <w:rFonts w:ascii="Times New Roman" w:hAnsi="Times New Roman" w:cs="Times New Roman"/>
          <w:sz w:val="24"/>
          <w:szCs w:val="24"/>
        </w:rPr>
        <w:t>To perform fire and emergency medical services as well as a variety of technical and</w:t>
      </w:r>
      <w:r w:rsidR="0068456A">
        <w:rPr>
          <w:rFonts w:ascii="Times New Roman" w:hAnsi="Times New Roman" w:cs="Times New Roman"/>
          <w:sz w:val="24"/>
          <w:szCs w:val="24"/>
        </w:rPr>
        <w:t xml:space="preserve"> </w:t>
      </w:r>
      <w:r>
        <w:rPr>
          <w:rFonts w:ascii="Times New Roman" w:hAnsi="Times New Roman" w:cs="Times New Roman"/>
          <w:sz w:val="24"/>
          <w:szCs w:val="24"/>
        </w:rPr>
        <w:t xml:space="preserve">administrative </w:t>
      </w:r>
      <w:r w:rsidR="0068456A">
        <w:rPr>
          <w:rFonts w:ascii="Times New Roman" w:hAnsi="Times New Roman" w:cs="Times New Roman"/>
          <w:sz w:val="24"/>
          <w:szCs w:val="24"/>
        </w:rPr>
        <w:t xml:space="preserve">work in assisting </w:t>
      </w:r>
      <w:r>
        <w:rPr>
          <w:rFonts w:ascii="Times New Roman" w:hAnsi="Times New Roman" w:cs="Times New Roman"/>
          <w:sz w:val="24"/>
          <w:szCs w:val="24"/>
        </w:rPr>
        <w:t>the implementation</w:t>
      </w:r>
      <w:r w:rsidR="0068456A">
        <w:rPr>
          <w:rFonts w:ascii="Times New Roman" w:hAnsi="Times New Roman" w:cs="Times New Roman"/>
          <w:sz w:val="24"/>
          <w:szCs w:val="24"/>
        </w:rPr>
        <w:t xml:space="preserve"> of fire prevention, suppression and emergency medical services to prevent or minimize the loss of life and property by fire and emergency medical conditions.  </w:t>
      </w:r>
    </w:p>
    <w:p w:rsidR="0068456A" w:rsidRDefault="0068456A" w:rsidP="0068456A"/>
    <w:p w:rsidR="0068456A" w:rsidRDefault="0068456A" w:rsidP="0068456A"/>
    <w:p w:rsidR="0068456A" w:rsidRDefault="0068456A" w:rsidP="0068456A">
      <w:pPr>
        <w:rPr>
          <w:sz w:val="28"/>
          <w:szCs w:val="28"/>
        </w:rPr>
      </w:pPr>
      <w:r>
        <w:rPr>
          <w:b/>
          <w:bCs/>
          <w:sz w:val="22"/>
          <w:szCs w:val="22"/>
          <w:u w:val="single"/>
        </w:rPr>
        <w:t>ESSENTIAL FUNCTIONS OF THE POSITION</w:t>
      </w:r>
    </w:p>
    <w:p w:rsidR="0068456A" w:rsidRDefault="0068456A" w:rsidP="0068456A"/>
    <w:p w:rsidR="0068456A" w:rsidRDefault="0068456A" w:rsidP="0068456A">
      <w:pPr>
        <w:numPr>
          <w:ilvl w:val="0"/>
          <w:numId w:val="1"/>
        </w:numPr>
      </w:pPr>
      <w:r>
        <w:t xml:space="preserve">Performs firefighting activities including driving fire apparatus, operating pumps and related equipment, laying hose, and performing fire combat, containment and extinguishment tasks. </w:t>
      </w:r>
    </w:p>
    <w:p w:rsidR="0068456A" w:rsidRDefault="0068456A" w:rsidP="0068456A"/>
    <w:p w:rsidR="0068456A" w:rsidRDefault="0068456A" w:rsidP="0068456A">
      <w:pPr>
        <w:numPr>
          <w:ilvl w:val="0"/>
          <w:numId w:val="1"/>
        </w:numPr>
      </w:pPr>
      <w:r>
        <w:t xml:space="preserve">Performs emergency </w:t>
      </w:r>
      <w:r w:rsidR="00205118" w:rsidRPr="00933091">
        <w:t xml:space="preserve">medical service </w:t>
      </w:r>
      <w:r w:rsidRPr="00933091">
        <w:t xml:space="preserve">activities including administering </w:t>
      </w:r>
      <w:r w:rsidR="00205118" w:rsidRPr="00933091">
        <w:t>basic life support, advanced life support</w:t>
      </w:r>
      <w:r w:rsidR="00205118">
        <w:t xml:space="preserve"> </w:t>
      </w:r>
      <w:r>
        <w:t xml:space="preserve">and providing other assistance as required. </w:t>
      </w:r>
    </w:p>
    <w:p w:rsidR="0068456A" w:rsidRDefault="0068456A" w:rsidP="0068456A"/>
    <w:p w:rsidR="0068456A" w:rsidRDefault="0068456A" w:rsidP="0068456A">
      <w:pPr>
        <w:numPr>
          <w:ilvl w:val="0"/>
          <w:numId w:val="1"/>
        </w:numPr>
      </w:pPr>
      <w:r>
        <w:t xml:space="preserve">Participates in fire drills, attends classes in firefighting, emergency medical, hazardous materials and related subjects. </w:t>
      </w:r>
    </w:p>
    <w:p w:rsidR="0068456A" w:rsidRDefault="0068456A" w:rsidP="0068456A"/>
    <w:p w:rsidR="0068456A" w:rsidRDefault="0068456A" w:rsidP="0068456A">
      <w:pPr>
        <w:numPr>
          <w:ilvl w:val="0"/>
          <w:numId w:val="1"/>
        </w:numPr>
      </w:pPr>
      <w:r>
        <w:t xml:space="preserve">Receives and relays fire calls and alarms. Operates radio and other communication equipment. </w:t>
      </w:r>
    </w:p>
    <w:p w:rsidR="0068456A" w:rsidRDefault="0068456A" w:rsidP="0068456A"/>
    <w:p w:rsidR="0068456A" w:rsidRDefault="0068456A" w:rsidP="0068456A">
      <w:pPr>
        <w:numPr>
          <w:ilvl w:val="0"/>
          <w:numId w:val="1"/>
        </w:numPr>
      </w:pPr>
      <w:r>
        <w:t xml:space="preserve">Participates in the inspection of buildings, hydrants and other structures in fire prevention programs. </w:t>
      </w:r>
    </w:p>
    <w:p w:rsidR="0068456A" w:rsidRDefault="0068456A" w:rsidP="0068456A"/>
    <w:p w:rsidR="0068456A" w:rsidRDefault="0068456A" w:rsidP="0068456A">
      <w:pPr>
        <w:numPr>
          <w:ilvl w:val="0"/>
          <w:numId w:val="1"/>
        </w:numPr>
      </w:pPr>
      <w:r>
        <w:t xml:space="preserve">Maintains fire equipment, apparatus and facilities. Performs minor repairs to departmental equipment. </w:t>
      </w:r>
    </w:p>
    <w:p w:rsidR="0068456A" w:rsidRDefault="0068456A" w:rsidP="0068456A"/>
    <w:p w:rsidR="0068456A" w:rsidRDefault="0068456A" w:rsidP="0068456A">
      <w:pPr>
        <w:numPr>
          <w:ilvl w:val="0"/>
          <w:numId w:val="1"/>
        </w:numPr>
      </w:pPr>
      <w:r>
        <w:t xml:space="preserve">Performs general maintenance work in the upkeep of fire facilities and </w:t>
      </w:r>
      <w:proofErr w:type="gramStart"/>
      <w:r>
        <w:t>equipment:</w:t>
      </w:r>
      <w:proofErr w:type="gramEnd"/>
      <w:r>
        <w:t xml:space="preserve"> cle</w:t>
      </w:r>
      <w:r w:rsidR="00D06CE7">
        <w:t>ans and washes walls and floors,</w:t>
      </w:r>
      <w:r>
        <w:t xml:space="preserve"> c</w:t>
      </w:r>
      <w:r w:rsidR="00D06CE7">
        <w:t>ares for grounds around station, makes minor repairs,</w:t>
      </w:r>
      <w:r>
        <w:t xml:space="preserve"> wa</w:t>
      </w:r>
      <w:r w:rsidR="003D35D2">
        <w:t>shes, hangs and dries hose, and other</w:t>
      </w:r>
      <w:r w:rsidR="00D06CE7">
        <w:t xml:space="preserve"> equipment and facilities</w:t>
      </w:r>
      <w:r w:rsidR="003D35D2">
        <w:t xml:space="preserve"> related task.</w:t>
      </w:r>
    </w:p>
    <w:p w:rsidR="00D06CE7" w:rsidRDefault="00D06CE7" w:rsidP="00D06CE7"/>
    <w:p w:rsidR="0068456A" w:rsidRPr="00933091" w:rsidRDefault="0068456A" w:rsidP="00D06CE7">
      <w:pPr>
        <w:numPr>
          <w:ilvl w:val="0"/>
          <w:numId w:val="1"/>
        </w:numPr>
      </w:pPr>
      <w:r>
        <w:t xml:space="preserve"> Assists in developing plans for special assignments such as emergency</w:t>
      </w:r>
      <w:r w:rsidR="00205118">
        <w:t> preparedness</w:t>
      </w:r>
      <w:r>
        <w:t xml:space="preserve">, hazardous communications, training programs, firefighting, hazardous materials and emergency </w:t>
      </w:r>
      <w:r w:rsidR="00205118" w:rsidRPr="00933091">
        <w:t xml:space="preserve">medical service </w:t>
      </w:r>
      <w:r w:rsidRPr="00933091">
        <w:t>activities.</w:t>
      </w:r>
    </w:p>
    <w:p w:rsidR="0068456A" w:rsidRDefault="0068456A" w:rsidP="0068456A"/>
    <w:p w:rsidR="0068456A" w:rsidRDefault="0068456A" w:rsidP="0068456A">
      <w:pPr>
        <w:numPr>
          <w:ilvl w:val="0"/>
          <w:numId w:val="1"/>
        </w:numPr>
      </w:pPr>
      <w:r>
        <w:t xml:space="preserve">Present programs to the community of safety, medical and prevention topics. </w:t>
      </w:r>
    </w:p>
    <w:p w:rsidR="0068456A" w:rsidRDefault="0068456A" w:rsidP="0068456A"/>
    <w:p w:rsidR="0068456A" w:rsidRDefault="0068456A" w:rsidP="0068456A">
      <w:pPr>
        <w:numPr>
          <w:ilvl w:val="0"/>
          <w:numId w:val="1"/>
        </w:numPr>
      </w:pPr>
      <w:r>
        <w:t xml:space="preserve">Performs salvage operations such as throwing salvage covers, sweeping water, and removing debris. </w:t>
      </w:r>
    </w:p>
    <w:p w:rsidR="0068456A" w:rsidRDefault="0068456A" w:rsidP="0068456A"/>
    <w:p w:rsidR="0068456A" w:rsidRDefault="0068456A" w:rsidP="0068456A">
      <w:pPr>
        <w:pStyle w:val="PlainText"/>
        <w:jc w:val="both"/>
        <w:rPr>
          <w:rFonts w:ascii="Times New Roman" w:hAnsi="Times New Roman" w:cs="Times New Roman"/>
          <w:b/>
          <w:bCs/>
          <w:sz w:val="22"/>
          <w:szCs w:val="22"/>
          <w:u w:val="single"/>
        </w:rPr>
      </w:pPr>
      <w:r>
        <w:rPr>
          <w:rFonts w:ascii="Times New Roman" w:hAnsi="Times New Roman" w:cs="Times New Roman"/>
          <w:b/>
          <w:bCs/>
          <w:sz w:val="22"/>
          <w:szCs w:val="22"/>
          <w:u w:val="single"/>
        </w:rPr>
        <w:t>OTHER DUTIES AND RESPONSIBILITES</w:t>
      </w:r>
    </w:p>
    <w:p w:rsidR="0068456A" w:rsidRDefault="0068456A" w:rsidP="0068456A">
      <w:pPr>
        <w:rPr>
          <w:sz w:val="28"/>
          <w:szCs w:val="28"/>
        </w:rPr>
      </w:pPr>
    </w:p>
    <w:p w:rsidR="0068456A" w:rsidRDefault="0068456A" w:rsidP="0068456A">
      <w:pPr>
        <w:numPr>
          <w:ilvl w:val="0"/>
          <w:numId w:val="2"/>
        </w:numPr>
      </w:pPr>
      <w:r>
        <w:t xml:space="preserve">Assists in department supervisory and administrative activities as assigned. </w:t>
      </w:r>
    </w:p>
    <w:p w:rsidR="0068456A" w:rsidRDefault="0068456A" w:rsidP="0068456A"/>
    <w:p w:rsidR="0068456A" w:rsidRDefault="0068456A" w:rsidP="0068456A">
      <w:pPr>
        <w:numPr>
          <w:ilvl w:val="0"/>
          <w:numId w:val="2"/>
        </w:numPr>
      </w:pPr>
      <w:r>
        <w:t xml:space="preserve">Assists in training new employees as assigned. </w:t>
      </w:r>
    </w:p>
    <w:p w:rsidR="003D35D2" w:rsidRDefault="003D35D2" w:rsidP="003D35D2"/>
    <w:p w:rsidR="003D35D2" w:rsidRDefault="003D35D2" w:rsidP="0068456A">
      <w:pPr>
        <w:numPr>
          <w:ilvl w:val="0"/>
          <w:numId w:val="2"/>
        </w:numPr>
      </w:pPr>
      <w:r>
        <w:t>Other duties as</w:t>
      </w:r>
      <w:r w:rsidR="00D06CE7">
        <w:t xml:space="preserve"> determined appropriate </w:t>
      </w:r>
      <w:r w:rsidR="006D20A8">
        <w:t>by the Fire Chief</w:t>
      </w:r>
      <w:r w:rsidR="00D06CE7">
        <w:t>.</w:t>
      </w:r>
    </w:p>
    <w:p w:rsidR="0068456A" w:rsidRDefault="0068456A" w:rsidP="0068456A"/>
    <w:p w:rsidR="0068456A" w:rsidRDefault="0068456A" w:rsidP="0068456A">
      <w:pPr>
        <w:pStyle w:val="PlainText"/>
        <w:rPr>
          <w:rFonts w:ascii="Times New Roman" w:hAnsi="Times New Roman" w:cs="Times New Roman"/>
          <w:sz w:val="18"/>
          <w:szCs w:val="18"/>
        </w:rPr>
      </w:pPr>
      <w:r>
        <w:rPr>
          <w:sz w:val="28"/>
          <w:szCs w:val="28"/>
        </w:rPr>
        <w:t> </w:t>
      </w:r>
    </w:p>
    <w:p w:rsidR="0068456A" w:rsidRDefault="0068456A" w:rsidP="0068456A">
      <w:pPr>
        <w:pStyle w:val="PlainText"/>
        <w:rPr>
          <w:rFonts w:ascii="Times New Roman" w:hAnsi="Times New Roman" w:cs="Times New Roman"/>
          <w:i/>
          <w:iCs/>
          <w:sz w:val="24"/>
          <w:szCs w:val="24"/>
        </w:rPr>
      </w:pPr>
      <w:r>
        <w:rPr>
          <w:rFonts w:ascii="Times New Roman" w:hAnsi="Times New Roman" w:cs="Times New Roman"/>
          <w:i/>
          <w:iCs/>
          <w:sz w:val="24"/>
          <w:szCs w:val="24"/>
        </w:rPr>
        <w:t xml:space="preserve">Necessary Knowledge, Skills and Abilities: </w:t>
      </w:r>
    </w:p>
    <w:p w:rsidR="0068456A" w:rsidRDefault="0068456A" w:rsidP="0068456A">
      <w:pPr>
        <w:pStyle w:val="PlainText"/>
        <w:rPr>
          <w:rFonts w:ascii="Times New Roman" w:hAnsi="Times New Roman" w:cs="Times New Roman"/>
          <w:sz w:val="18"/>
          <w:szCs w:val="18"/>
        </w:rPr>
      </w:pP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Considerable knowledge of modern fire suppression and prevention as well as emergency medical service principles, procedures, techniques, </w:t>
      </w:r>
      <w:r w:rsidR="006D20A8">
        <w:rPr>
          <w:rFonts w:ascii="Times New Roman" w:hAnsi="Times New Roman" w:cs="Times New Roman"/>
          <w:sz w:val="24"/>
          <w:szCs w:val="24"/>
        </w:rPr>
        <w:t xml:space="preserve">tactics </w:t>
      </w:r>
      <w:r>
        <w:rPr>
          <w:rFonts w:ascii="Times New Roman" w:hAnsi="Times New Roman" w:cs="Times New Roman"/>
          <w:sz w:val="24"/>
          <w:szCs w:val="24"/>
        </w:rPr>
        <w:t>and equipment.</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Working knowledge of first aid and resuscitation techniques and their application as demonstrated through State Paramedic Certification.</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Considerable knowledge of applicable laws, ordinances, departmental standard operating procedures and regulations.</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Skill in the operation of required tools and equipment.</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perform a variety of strenuous work activities requiring good physical condition.</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communicate effectively orally and in writing.</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exercise sound judgment in evaluating situations and in making decisions.</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effectively give and receive verbal and written instructions.</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establish and maintain effective working relationships with other employees, supervisors and the public.</w:t>
      </w:r>
    </w:p>
    <w:p w:rsidR="0068456A" w:rsidRDefault="0068456A" w:rsidP="0068456A">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Ability to meet the special requirements listed below.</w:t>
      </w:r>
    </w:p>
    <w:p w:rsidR="0068456A" w:rsidRDefault="0068456A" w:rsidP="0068456A">
      <w:pPr>
        <w:pStyle w:val="PlainText"/>
        <w:ind w:left="360"/>
        <w:jc w:val="both"/>
        <w:rPr>
          <w:rFonts w:ascii="Times New Roman" w:hAnsi="Times New Roman" w:cs="Times New Roman"/>
          <w:sz w:val="24"/>
          <w:szCs w:val="24"/>
        </w:rPr>
      </w:pPr>
    </w:p>
    <w:p w:rsidR="0068456A" w:rsidRDefault="0068456A" w:rsidP="0068456A">
      <w:pPr>
        <w:ind w:left="180"/>
      </w:pPr>
    </w:p>
    <w:p w:rsidR="00C65AD2" w:rsidRDefault="00C65AD2" w:rsidP="0068456A">
      <w:pPr>
        <w:ind w:left="180"/>
      </w:pPr>
      <w:bookmarkStart w:id="0" w:name="_GoBack"/>
      <w:bookmarkEnd w:id="0"/>
    </w:p>
    <w:p w:rsidR="0068456A" w:rsidRDefault="0068456A" w:rsidP="0068456A">
      <w:pPr>
        <w:pStyle w:val="PlainText"/>
        <w:rPr>
          <w:rFonts w:ascii="Times New Roman" w:hAnsi="Times New Roman" w:cs="Times New Roman"/>
          <w:sz w:val="18"/>
          <w:szCs w:val="18"/>
        </w:rPr>
      </w:pPr>
    </w:p>
    <w:p w:rsidR="0068456A" w:rsidRDefault="0068456A" w:rsidP="0068456A">
      <w:pPr>
        <w:pStyle w:val="PlainText"/>
        <w:rPr>
          <w:rFonts w:ascii="Times New Roman" w:hAnsi="Times New Roman" w:cs="Times New Roman"/>
          <w:b/>
          <w:bCs/>
          <w:sz w:val="22"/>
          <w:szCs w:val="22"/>
          <w:u w:val="single"/>
        </w:rPr>
      </w:pPr>
      <w:r>
        <w:rPr>
          <w:rFonts w:ascii="Times New Roman" w:hAnsi="Times New Roman" w:cs="Times New Roman"/>
          <w:b/>
          <w:bCs/>
          <w:sz w:val="22"/>
          <w:szCs w:val="22"/>
          <w:u w:val="single"/>
        </w:rPr>
        <w:t>TOOLS AND EQUIPMENT OPERATED</w:t>
      </w:r>
    </w:p>
    <w:p w:rsidR="0068456A" w:rsidRDefault="0068456A" w:rsidP="0068456A">
      <w:pPr>
        <w:ind w:left="180"/>
        <w:rPr>
          <w:sz w:val="28"/>
          <w:szCs w:val="28"/>
        </w:rPr>
      </w:pPr>
    </w:p>
    <w:p w:rsidR="0068456A" w:rsidRDefault="0068456A" w:rsidP="00C65AD2">
      <w:r>
        <w:t>Emergency medical</w:t>
      </w:r>
      <w:r w:rsidR="00205118">
        <w:t xml:space="preserve"> </w:t>
      </w:r>
      <w:r w:rsidR="00205118" w:rsidRPr="00933091">
        <w:t>ambulance</w:t>
      </w:r>
      <w:r w:rsidRPr="00933091">
        <w:t>, fire apparatus, fire pumps, hoses, and other standard firefighting equipment, ladders, first aid</w:t>
      </w:r>
      <w:r w:rsidR="00205118" w:rsidRPr="00933091">
        <w:t>, basic and advanced life support</w:t>
      </w:r>
      <w:r>
        <w:t xml:space="preserve"> equipment, radio, MDT, pager, personal computer and phones. </w:t>
      </w:r>
    </w:p>
    <w:p w:rsidR="0068456A" w:rsidRDefault="0068456A" w:rsidP="0068456A">
      <w:pPr>
        <w:ind w:left="180"/>
      </w:pPr>
    </w:p>
    <w:p w:rsidR="00C65AD2" w:rsidRDefault="00C65AD2" w:rsidP="0068456A">
      <w:pPr>
        <w:ind w:left="180"/>
      </w:pPr>
    </w:p>
    <w:p w:rsidR="00C65AD2" w:rsidRDefault="00C65AD2" w:rsidP="0068456A">
      <w:pPr>
        <w:ind w:left="180"/>
      </w:pPr>
    </w:p>
    <w:p w:rsidR="0068456A" w:rsidRDefault="0068456A" w:rsidP="0068456A">
      <w:pPr>
        <w:pStyle w:val="PlainText"/>
        <w:ind w:right="-1800"/>
        <w:jc w:val="bot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INHERENTLY HAZARDOUS OR PHYSICALLY DEMANDING WORKING CONDITIONS</w:t>
      </w:r>
    </w:p>
    <w:p w:rsidR="0068456A" w:rsidRDefault="0068456A" w:rsidP="0068456A">
      <w:pPr>
        <w:pStyle w:val="PlainText"/>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8456A" w:rsidRDefault="0068456A" w:rsidP="0068456A">
      <w:pPr>
        <w:pStyle w:val="PlainText"/>
        <w:jc w:val="both"/>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sit; talk or hear; stand; walk; use hands to finger, handle, or operate objects, tools, or controls; and reach with hands and arms.  The employee is occasionally required to climb or balance; stoop, kneel, crouch, or crawl; and taste or smell. </w:t>
      </w:r>
    </w:p>
    <w:p w:rsidR="0068456A" w:rsidRDefault="0068456A" w:rsidP="0068456A">
      <w:pPr>
        <w:pStyle w:val="PlainText"/>
        <w:jc w:val="both"/>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The employee must frequently lift and/or move up to 10 pounds and occasionally lift and/or move up to 100 pounds.  Specific vision abilities required by this job include close vision, distance vision, color vision, peripheral vision, depth perception, and the ability to adjust focus.</w:t>
      </w:r>
    </w:p>
    <w:p w:rsidR="0068456A" w:rsidRDefault="0068456A" w:rsidP="0068456A"/>
    <w:p w:rsidR="0068456A" w:rsidRDefault="0068456A" w:rsidP="0068456A"/>
    <w:p w:rsidR="0068456A" w:rsidRDefault="0068456A" w:rsidP="0068456A">
      <w:pPr>
        <w:pStyle w:val="PlainText"/>
        <w:rPr>
          <w:rFonts w:ascii="Times New Roman" w:hAnsi="Times New Roman" w:cs="Times New Roman"/>
          <w:b/>
          <w:bCs/>
          <w:sz w:val="22"/>
          <w:szCs w:val="22"/>
          <w:u w:val="single"/>
        </w:rPr>
      </w:pPr>
      <w:r>
        <w:rPr>
          <w:rFonts w:ascii="Times New Roman" w:hAnsi="Times New Roman" w:cs="Times New Roman"/>
          <w:b/>
          <w:bCs/>
          <w:sz w:val="22"/>
          <w:szCs w:val="22"/>
          <w:u w:val="single"/>
        </w:rPr>
        <w:t>WORK ENVIRONMENT</w:t>
      </w:r>
    </w:p>
    <w:p w:rsidR="0068456A" w:rsidRDefault="0068456A" w:rsidP="0068456A">
      <w:pPr>
        <w:pStyle w:val="PlainText"/>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68456A" w:rsidRDefault="0068456A" w:rsidP="0068456A">
      <w:pPr>
        <w:pStyle w:val="PlainText"/>
        <w:jc w:val="both"/>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Work is performed primarily in office, vehicles, and outdoor settings, in all weather conditions, including temperature extremes, during day and night shifts.  Work is often performed in emergency and stressful situations.  Individual is exposed to hearing alarms and hazards associated with fighting fires and rendering emergency medical assistance, including smoke, noxious odors, fumes, chemicals, liquid chemicals, solvents and oils.</w:t>
      </w:r>
    </w:p>
    <w:p w:rsidR="0068456A" w:rsidRDefault="0068456A" w:rsidP="0068456A">
      <w:pPr>
        <w:pStyle w:val="PlainText"/>
        <w:jc w:val="both"/>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employee occasionally works near moving mechanical parts and in high, precarious places and is occasionally exposed to wet and/or humid conditions, fumes or airborne particles, toxic or caustic chemicals, risk of electrical shock, and vibration. </w:t>
      </w:r>
    </w:p>
    <w:p w:rsidR="0068456A" w:rsidRDefault="0068456A" w:rsidP="0068456A">
      <w:pPr>
        <w:pStyle w:val="PlainText"/>
        <w:jc w:val="both"/>
        <w:rPr>
          <w:rFonts w:ascii="Times New Roman" w:hAnsi="Times New Roman" w:cs="Times New Roman"/>
          <w:sz w:val="18"/>
          <w:szCs w:val="18"/>
        </w:rPr>
      </w:pPr>
    </w:p>
    <w:p w:rsidR="0068456A" w:rsidRDefault="0068456A" w:rsidP="0068456A">
      <w:pPr>
        <w:pStyle w:val="PlainText"/>
        <w:jc w:val="both"/>
        <w:rPr>
          <w:rFonts w:ascii="Times New Roman" w:hAnsi="Times New Roman" w:cs="Times New Roman"/>
          <w:sz w:val="24"/>
          <w:szCs w:val="24"/>
        </w:rPr>
      </w:pPr>
      <w:r>
        <w:rPr>
          <w:rFonts w:ascii="Times New Roman" w:hAnsi="Times New Roman" w:cs="Times New Roman"/>
          <w:sz w:val="24"/>
          <w:szCs w:val="24"/>
        </w:rPr>
        <w:t>The noise level in the work environment is usually quiet in office settings, and loud at an emergency scene.</w:t>
      </w:r>
    </w:p>
    <w:p w:rsidR="0068456A" w:rsidRDefault="0068456A" w:rsidP="0068456A"/>
    <w:p w:rsidR="00916B80" w:rsidRDefault="00916B80" w:rsidP="0068456A"/>
    <w:p w:rsidR="0068456A" w:rsidRDefault="0068456A" w:rsidP="0068456A">
      <w:pPr>
        <w:pStyle w:val="PlainText"/>
        <w:rPr>
          <w:rFonts w:ascii="Times New Roman" w:hAnsi="Times New Roman" w:cs="Times New Roman"/>
          <w:b/>
          <w:bCs/>
          <w:sz w:val="22"/>
          <w:szCs w:val="22"/>
          <w:u w:val="single"/>
        </w:rPr>
      </w:pPr>
      <w:r>
        <w:rPr>
          <w:rFonts w:ascii="Times New Roman" w:hAnsi="Times New Roman" w:cs="Times New Roman"/>
          <w:b/>
          <w:bCs/>
          <w:sz w:val="22"/>
          <w:szCs w:val="22"/>
          <w:u w:val="single"/>
        </w:rPr>
        <w:t>LICENSURE OR CERTIFICATION REQUIREMENTS</w:t>
      </w:r>
    </w:p>
    <w:p w:rsidR="00C65AD2" w:rsidRDefault="00C65AD2" w:rsidP="0068456A">
      <w:pPr>
        <w:pStyle w:val="PlainText"/>
        <w:rPr>
          <w:rFonts w:ascii="Times New Roman" w:hAnsi="Times New Roman" w:cs="Times New Roman"/>
          <w:b/>
          <w:bCs/>
          <w:sz w:val="22"/>
          <w:szCs w:val="22"/>
          <w:u w:val="single"/>
        </w:rPr>
      </w:pPr>
    </w:p>
    <w:p w:rsidR="00C65AD2" w:rsidRPr="00C65AD2" w:rsidRDefault="00C65AD2" w:rsidP="00C65AD2">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High School Diploma /GED or equivalent</w:t>
      </w:r>
    </w:p>
    <w:p w:rsidR="0068456A" w:rsidRDefault="0068456A" w:rsidP="0068456A">
      <w:pPr>
        <w:pStyle w:val="PlainText"/>
        <w:numPr>
          <w:ilvl w:val="0"/>
          <w:numId w:val="5"/>
        </w:numPr>
        <w:ind w:left="720"/>
        <w:rPr>
          <w:rFonts w:ascii="Times New Roman" w:hAnsi="Times New Roman" w:cs="Times New Roman"/>
          <w:sz w:val="24"/>
          <w:szCs w:val="24"/>
        </w:rPr>
      </w:pPr>
      <w:r>
        <w:rPr>
          <w:rFonts w:ascii="Times New Roman" w:hAnsi="Times New Roman" w:cs="Times New Roman"/>
          <w:sz w:val="24"/>
          <w:szCs w:val="24"/>
        </w:rPr>
        <w:t>Level II Firefighter</w:t>
      </w:r>
    </w:p>
    <w:p w:rsidR="0068456A" w:rsidRPr="00C62E82" w:rsidRDefault="0068456A" w:rsidP="00C62E82">
      <w:pPr>
        <w:pStyle w:val="PlainText"/>
        <w:numPr>
          <w:ilvl w:val="0"/>
          <w:numId w:val="5"/>
        </w:numPr>
        <w:ind w:left="720"/>
        <w:rPr>
          <w:rFonts w:ascii="Times New Roman" w:hAnsi="Times New Roman" w:cs="Times New Roman"/>
          <w:sz w:val="24"/>
          <w:szCs w:val="24"/>
        </w:rPr>
      </w:pPr>
      <w:r>
        <w:rPr>
          <w:rFonts w:ascii="Times New Roman" w:hAnsi="Times New Roman" w:cs="Times New Roman"/>
          <w:sz w:val="24"/>
          <w:szCs w:val="24"/>
        </w:rPr>
        <w:t>Paramedic</w:t>
      </w:r>
    </w:p>
    <w:p w:rsidR="0068456A" w:rsidRDefault="0068456A" w:rsidP="0068456A">
      <w:pPr>
        <w:pStyle w:val="PlainText"/>
        <w:numPr>
          <w:ilvl w:val="0"/>
          <w:numId w:val="5"/>
        </w:numPr>
        <w:ind w:left="720"/>
        <w:rPr>
          <w:rFonts w:ascii="Times New Roman" w:hAnsi="Times New Roman" w:cs="Times New Roman"/>
          <w:sz w:val="24"/>
          <w:szCs w:val="24"/>
        </w:rPr>
      </w:pPr>
      <w:r>
        <w:rPr>
          <w:rFonts w:ascii="Times New Roman" w:hAnsi="Times New Roman" w:cs="Times New Roman"/>
          <w:sz w:val="24"/>
          <w:szCs w:val="24"/>
        </w:rPr>
        <w:t>Valid Ohio Driver’s License</w:t>
      </w:r>
    </w:p>
    <w:p w:rsidR="0068456A" w:rsidRDefault="0068456A" w:rsidP="006D20A8">
      <w:pPr>
        <w:pStyle w:val="PlainText"/>
        <w:numPr>
          <w:ilvl w:val="0"/>
          <w:numId w:val="5"/>
        </w:numPr>
        <w:ind w:left="720"/>
      </w:pPr>
      <w:r>
        <w:rPr>
          <w:rFonts w:ascii="Times New Roman" w:hAnsi="Times New Roman" w:cs="Times New Roman"/>
          <w:sz w:val="24"/>
          <w:szCs w:val="24"/>
        </w:rPr>
        <w:t xml:space="preserve">NIMS certifications </w:t>
      </w:r>
    </w:p>
    <w:sectPr w:rsidR="006845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6C" w:rsidRDefault="003E0C6C" w:rsidP="003E0C6C">
      <w:r>
        <w:separator/>
      </w:r>
    </w:p>
  </w:endnote>
  <w:endnote w:type="continuationSeparator" w:id="0">
    <w:p w:rsidR="003E0C6C" w:rsidRDefault="003E0C6C" w:rsidP="003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6C" w:rsidRDefault="003E0C6C" w:rsidP="003E0C6C">
      <w:r>
        <w:separator/>
      </w:r>
    </w:p>
  </w:footnote>
  <w:footnote w:type="continuationSeparator" w:id="0">
    <w:p w:rsidR="003E0C6C" w:rsidRDefault="003E0C6C" w:rsidP="003E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F94"/>
    <w:multiLevelType w:val="hybridMultilevel"/>
    <w:tmpl w:val="F8F802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AA1D07"/>
    <w:multiLevelType w:val="hybridMultilevel"/>
    <w:tmpl w:val="954E7C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5273CCC"/>
    <w:multiLevelType w:val="hybridMultilevel"/>
    <w:tmpl w:val="20907E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301F4C"/>
    <w:multiLevelType w:val="hybridMultilevel"/>
    <w:tmpl w:val="C6B0F43E"/>
    <w:lvl w:ilvl="0" w:tplc="CCE869B6">
      <w:start w:val="1"/>
      <w:numFmt w:val="bullet"/>
      <w:lvlText w:val=""/>
      <w:lvlJc w:val="left"/>
      <w:pPr>
        <w:tabs>
          <w:tab w:val="num" w:pos="0"/>
        </w:tabs>
        <w:ind w:left="144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6146594"/>
    <w:multiLevelType w:val="hybridMultilevel"/>
    <w:tmpl w:val="BBD211CE"/>
    <w:lvl w:ilvl="0" w:tplc="4A2603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86D"/>
    <w:rsid w:val="00205118"/>
    <w:rsid w:val="00284BA3"/>
    <w:rsid w:val="003D35D2"/>
    <w:rsid w:val="003E0C6C"/>
    <w:rsid w:val="00667928"/>
    <w:rsid w:val="0068456A"/>
    <w:rsid w:val="006D20A8"/>
    <w:rsid w:val="007C286D"/>
    <w:rsid w:val="007C788B"/>
    <w:rsid w:val="00916B80"/>
    <w:rsid w:val="00933091"/>
    <w:rsid w:val="00B41563"/>
    <w:rsid w:val="00C62E82"/>
    <w:rsid w:val="00C65AD2"/>
    <w:rsid w:val="00D06CE7"/>
    <w:rsid w:val="00DF0D84"/>
    <w:rsid w:val="00E62A72"/>
    <w:rsid w:val="00ED4DC1"/>
    <w:rsid w:val="00F6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7650EAE8"/>
  <w15:chartTrackingRefBased/>
  <w15:docId w15:val="{32346A7A-457E-4ACF-8325-B97EDC50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8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68456A"/>
    <w:rPr>
      <w:rFonts w:ascii="Courier New" w:hAnsi="Courier New" w:cs="Courier New"/>
      <w:sz w:val="20"/>
      <w:szCs w:val="20"/>
    </w:rPr>
  </w:style>
  <w:style w:type="character" w:customStyle="1" w:styleId="PlainTextChar">
    <w:name w:val="Plain Text Char"/>
    <w:link w:val="PlainText"/>
    <w:rsid w:val="00C65AD2"/>
    <w:rPr>
      <w:rFonts w:ascii="Courier New" w:hAnsi="Courier New" w:cs="Courier New"/>
    </w:rPr>
  </w:style>
  <w:style w:type="paragraph" w:styleId="Header">
    <w:name w:val="header"/>
    <w:basedOn w:val="Normal"/>
    <w:link w:val="HeaderChar"/>
    <w:rsid w:val="003E0C6C"/>
    <w:pPr>
      <w:tabs>
        <w:tab w:val="center" w:pos="4680"/>
        <w:tab w:val="right" w:pos="9360"/>
      </w:tabs>
    </w:pPr>
  </w:style>
  <w:style w:type="character" w:customStyle="1" w:styleId="HeaderChar">
    <w:name w:val="Header Char"/>
    <w:basedOn w:val="DefaultParagraphFont"/>
    <w:link w:val="Header"/>
    <w:rsid w:val="003E0C6C"/>
    <w:rPr>
      <w:sz w:val="24"/>
      <w:szCs w:val="24"/>
    </w:rPr>
  </w:style>
  <w:style w:type="paragraph" w:styleId="Footer">
    <w:name w:val="footer"/>
    <w:basedOn w:val="Normal"/>
    <w:link w:val="FooterChar"/>
    <w:rsid w:val="003E0C6C"/>
    <w:pPr>
      <w:tabs>
        <w:tab w:val="center" w:pos="4680"/>
        <w:tab w:val="right" w:pos="9360"/>
      </w:tabs>
    </w:pPr>
  </w:style>
  <w:style w:type="character" w:customStyle="1" w:styleId="FooterChar">
    <w:name w:val="Footer Char"/>
    <w:basedOn w:val="DefaultParagraphFont"/>
    <w:link w:val="Footer"/>
    <w:rsid w:val="003E0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Department:  Fire Department</vt:lpstr>
    </vt:vector>
  </TitlesOfParts>
  <Company>City of Clayton</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Fire Department</dc:title>
  <dc:subject/>
  <dc:creator>User</dc:creator>
  <cp:keywords/>
  <dc:description/>
  <cp:lastModifiedBy>Elaine Wittman</cp:lastModifiedBy>
  <cp:revision>2</cp:revision>
  <dcterms:created xsi:type="dcterms:W3CDTF">2020-01-31T14:16:00Z</dcterms:created>
  <dcterms:modified xsi:type="dcterms:W3CDTF">2020-01-31T14:16:00Z</dcterms:modified>
</cp:coreProperties>
</file>